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7B1C7" w14:textId="7F256E22" w:rsidR="006E4ABC" w:rsidRPr="009C7696" w:rsidRDefault="0000354F">
      <w:pPr>
        <w:rPr>
          <w:b/>
          <w:bCs/>
        </w:rPr>
      </w:pPr>
      <w:proofErr w:type="gramStart"/>
      <w:r>
        <w:rPr>
          <w:rFonts w:hint="eastAsia"/>
          <w:b/>
          <w:bCs/>
        </w:rPr>
        <w:t>领焰</w:t>
      </w:r>
      <w:r w:rsidR="009C7696" w:rsidRPr="009C7696">
        <w:rPr>
          <w:rFonts w:hint="eastAsia"/>
          <w:b/>
          <w:bCs/>
        </w:rPr>
        <w:t>隐私</w:t>
      </w:r>
      <w:proofErr w:type="gramEnd"/>
      <w:r w:rsidR="009C7696" w:rsidRPr="009C7696">
        <w:rPr>
          <w:rFonts w:hint="eastAsia"/>
          <w:b/>
          <w:bCs/>
        </w:rPr>
        <w:t>政策</w:t>
      </w:r>
    </w:p>
    <w:p w14:paraId="4B551D0B" w14:textId="3B2909FC" w:rsidR="009C7696" w:rsidRDefault="009C7696">
      <w:r>
        <w:rPr>
          <w:rFonts w:hint="eastAsia"/>
        </w:rPr>
        <w:t>我们的隐私政策已于2020年11月13日更新。</w:t>
      </w:r>
    </w:p>
    <w:p w14:paraId="218D330C" w14:textId="77777777" w:rsidR="009C7696" w:rsidRPr="00C21F2E" w:rsidRDefault="009C7696" w:rsidP="009C7696">
      <w:pPr>
        <w:pStyle w:val="a7"/>
        <w:shd w:val="clear" w:color="auto" w:fill="FFFFFF"/>
        <w:spacing w:before="225" w:beforeAutospacing="0" w:after="225" w:afterAutospacing="0"/>
        <w:rPr>
          <w:rFonts w:asciiTheme="minorHAnsi" w:eastAsiaTheme="minorEastAsia" w:hAnsiTheme="minorHAnsi" w:cstheme="minorBidi"/>
          <w:kern w:val="2"/>
          <w:sz w:val="21"/>
          <w:szCs w:val="22"/>
        </w:rPr>
      </w:pPr>
      <w:r w:rsidRPr="00C21F2E">
        <w:rPr>
          <w:rFonts w:asciiTheme="minorHAnsi" w:eastAsiaTheme="minorEastAsia" w:hAnsiTheme="minorHAnsi" w:cstheme="minorBidi" w:hint="eastAsia"/>
          <w:kern w:val="2"/>
          <w:sz w:val="21"/>
          <w:szCs w:val="22"/>
        </w:rPr>
        <w:t>请花一些时间熟悉我们的隐私政策，如果您有任何问题，请联系我们。</w:t>
      </w:r>
    </w:p>
    <w:p w14:paraId="51420F7F" w14:textId="77777777" w:rsidR="009C7696" w:rsidRPr="006A19A4" w:rsidRDefault="009C7696" w:rsidP="009C7696">
      <w:pPr>
        <w:widowControl/>
        <w:shd w:val="clear" w:color="auto" w:fill="FFFFFF"/>
        <w:spacing w:before="300" w:after="150"/>
        <w:jc w:val="left"/>
        <w:outlineLvl w:val="2"/>
        <w:rPr>
          <w:b/>
          <w:bCs/>
        </w:rPr>
      </w:pPr>
      <w:r w:rsidRPr="006A19A4">
        <w:rPr>
          <w:rFonts w:hint="eastAsia"/>
          <w:b/>
          <w:bCs/>
        </w:rPr>
        <w:t>引言</w:t>
      </w:r>
    </w:p>
    <w:p w14:paraId="6E596981" w14:textId="5FC8156F" w:rsidR="009C7696" w:rsidRPr="009C7696" w:rsidRDefault="00C21F2E" w:rsidP="009C7696">
      <w:pPr>
        <w:widowControl/>
        <w:shd w:val="clear" w:color="auto" w:fill="FFFFFF"/>
        <w:spacing w:before="225" w:after="225"/>
        <w:jc w:val="left"/>
      </w:pPr>
      <w:proofErr w:type="spellStart"/>
      <w:r w:rsidRPr="00C21F2E">
        <w:rPr>
          <w:rFonts w:hint="eastAsia"/>
        </w:rPr>
        <w:t>D</w:t>
      </w:r>
      <w:r w:rsidRPr="00C21F2E">
        <w:t>MX</w:t>
      </w:r>
      <w:r w:rsidRPr="00C21F2E">
        <w:rPr>
          <w:rFonts w:hint="eastAsia"/>
        </w:rPr>
        <w:t>elf</w:t>
      </w:r>
      <w:proofErr w:type="spellEnd"/>
      <w:r w:rsidR="009C7696" w:rsidRPr="009C7696">
        <w:rPr>
          <w:rFonts w:hint="eastAsia"/>
        </w:rPr>
        <w:t>是由</w:t>
      </w:r>
      <w:r w:rsidR="0000354F">
        <w:rPr>
          <w:rFonts w:hint="eastAsia"/>
        </w:rPr>
        <w:t>江苏领焰智能科技股份有限</w:t>
      </w:r>
      <w:r w:rsidR="009C7696" w:rsidRPr="009C7696">
        <w:rPr>
          <w:rFonts w:hint="eastAsia"/>
        </w:rPr>
        <w:t>公司及其关联公司（以下简称“</w:t>
      </w:r>
      <w:r w:rsidR="0000354F">
        <w:rPr>
          <w:rFonts w:hint="eastAsia"/>
        </w:rPr>
        <w:t>领焰</w:t>
      </w:r>
      <w:r w:rsidR="009C7696" w:rsidRPr="009C7696">
        <w:rPr>
          <w:rFonts w:hint="eastAsia"/>
        </w:rPr>
        <w:t>”或“我们”）为您提供智能设备的控制、管理的平台。</w:t>
      </w:r>
    </w:p>
    <w:p w14:paraId="7731690E" w14:textId="3C0D22A1" w:rsidR="009C7696" w:rsidRPr="009C7696" w:rsidRDefault="009C7696" w:rsidP="009C7696">
      <w:pPr>
        <w:widowControl/>
        <w:shd w:val="clear" w:color="auto" w:fill="FFFFFF"/>
        <w:spacing w:before="225" w:after="225"/>
        <w:jc w:val="left"/>
      </w:pPr>
      <w:r w:rsidRPr="009C7696">
        <w:rPr>
          <w:rFonts w:hint="eastAsia"/>
        </w:rPr>
        <w:t>我们非常重视您的隐私。本隐私政策是针对</w:t>
      </w:r>
      <w:proofErr w:type="gramStart"/>
      <w:r w:rsidR="0000354F">
        <w:rPr>
          <w:rFonts w:hint="eastAsia"/>
        </w:rPr>
        <w:t>领焰</w:t>
      </w:r>
      <w:r w:rsidRPr="009C7696">
        <w:rPr>
          <w:rFonts w:hint="eastAsia"/>
        </w:rPr>
        <w:t>公司</w:t>
      </w:r>
      <w:proofErr w:type="spellStart"/>
      <w:proofErr w:type="gramEnd"/>
      <w:r w:rsidR="0000354F">
        <w:rPr>
          <w:rFonts w:hint="eastAsia"/>
        </w:rPr>
        <w:t>D</w:t>
      </w:r>
      <w:r w:rsidR="0000354F">
        <w:t>MX</w:t>
      </w:r>
      <w:r w:rsidR="0000354F">
        <w:rPr>
          <w:rFonts w:hint="eastAsia"/>
        </w:rPr>
        <w:t>elf</w:t>
      </w:r>
      <w:proofErr w:type="spellEnd"/>
      <w:r w:rsidRPr="009C7696">
        <w:rPr>
          <w:rFonts w:hint="eastAsia"/>
        </w:rPr>
        <w:t>做出的隐私方面的陈述与承诺，属于《</w:t>
      </w:r>
      <w:r w:rsidR="0000354F">
        <w:rPr>
          <w:rFonts w:hint="eastAsia"/>
        </w:rPr>
        <w:t>领焰</w:t>
      </w:r>
      <w:r w:rsidRPr="009C7696">
        <w:rPr>
          <w:rFonts w:hint="eastAsia"/>
        </w:rPr>
        <w:t>隐私政策》的重要组成部分。涉及到</w:t>
      </w:r>
      <w:proofErr w:type="spellStart"/>
      <w:r w:rsidR="0000354F">
        <w:rPr>
          <w:rFonts w:hint="eastAsia"/>
        </w:rPr>
        <w:t>DMXelf</w:t>
      </w:r>
      <w:proofErr w:type="spellEnd"/>
      <w:r w:rsidRPr="009C7696">
        <w:rPr>
          <w:rFonts w:hint="eastAsia"/>
        </w:rPr>
        <w:t>特殊约定的，若与《</w:t>
      </w:r>
      <w:r w:rsidR="0000354F">
        <w:rPr>
          <w:rFonts w:hint="eastAsia"/>
        </w:rPr>
        <w:t>领焰</w:t>
      </w:r>
      <w:r w:rsidRPr="009C7696">
        <w:rPr>
          <w:rFonts w:hint="eastAsia"/>
        </w:rPr>
        <w:t>隐私政策》之间存在不一致的，以本隐私政策为准；若本隐私政策未约定的，以《</w:t>
      </w:r>
      <w:r w:rsidR="0000354F">
        <w:rPr>
          <w:rFonts w:hint="eastAsia"/>
        </w:rPr>
        <w:t>领焰</w:t>
      </w:r>
      <w:r w:rsidRPr="009C7696">
        <w:rPr>
          <w:rFonts w:hint="eastAsia"/>
        </w:rPr>
        <w:t>隐私政策》为准。特别是关于“未成年人信息保护、安全措施、跨境传输”等部分的约定，建议您详细阅读</w:t>
      </w:r>
      <w:hyperlink r:id="rId7" w:history="1">
        <w:r w:rsidRPr="009C7696">
          <w:rPr>
            <w:rFonts w:hint="eastAsia"/>
          </w:rPr>
          <w:t>《</w:t>
        </w:r>
        <w:r w:rsidR="0000354F">
          <w:rPr>
            <w:rFonts w:hint="eastAsia"/>
          </w:rPr>
          <w:t>领焰</w:t>
        </w:r>
        <w:r w:rsidRPr="009C7696">
          <w:rPr>
            <w:rFonts w:hint="eastAsia"/>
          </w:rPr>
          <w:t>隐私政策》</w:t>
        </w:r>
      </w:hyperlink>
      <w:r w:rsidRPr="009C7696">
        <w:rPr>
          <w:rFonts w:hint="eastAsia"/>
        </w:rPr>
        <w:t>。</w:t>
      </w:r>
    </w:p>
    <w:p w14:paraId="3D982D34" w14:textId="556DF14E" w:rsidR="009C7696" w:rsidRPr="009C7696" w:rsidRDefault="009C7696" w:rsidP="009C7696">
      <w:pPr>
        <w:widowControl/>
        <w:shd w:val="clear" w:color="auto" w:fill="FFFFFF"/>
        <w:spacing w:before="225" w:after="225"/>
        <w:jc w:val="left"/>
      </w:pPr>
      <w:r w:rsidRPr="009C7696">
        <w:rPr>
          <w:rFonts w:hint="eastAsia"/>
        </w:rPr>
        <w:t>本隐私政策在制定时充分考虑到您的需求，您全面了解我们的个人信息收集和使用惯例，同时确保您最终能控制提供给我们的个人信息，这一点至关重要。本隐私政策规定我们如何收集、使用、披露、处理和</w:t>
      </w:r>
      <w:proofErr w:type="gramStart"/>
      <w:r w:rsidRPr="009C7696">
        <w:rPr>
          <w:rFonts w:hint="eastAsia"/>
        </w:rPr>
        <w:t>存储您</w:t>
      </w:r>
      <w:proofErr w:type="gramEnd"/>
      <w:r w:rsidRPr="009C7696">
        <w:rPr>
          <w:rFonts w:hint="eastAsia"/>
        </w:rPr>
        <w:t>使用我们的</w:t>
      </w:r>
      <w:proofErr w:type="spellStart"/>
      <w:r w:rsidR="0000354F">
        <w:rPr>
          <w:rFonts w:hint="eastAsia"/>
        </w:rPr>
        <w:t>DMXelf</w:t>
      </w:r>
      <w:proofErr w:type="spellEnd"/>
      <w:r w:rsidRPr="009C7696">
        <w:rPr>
          <w:rFonts w:hint="eastAsia"/>
        </w:rPr>
        <w:t>时提供给我们的信息。本隐私政策下“个人信息”指通过信息本身或通过关联其他信息后能够识别特定个人的数据。我们将严格遵守本隐私政策来使用这些信息。</w:t>
      </w:r>
    </w:p>
    <w:p w14:paraId="120B0C1E" w14:textId="50BFE708" w:rsidR="009C7696" w:rsidRPr="009C7696" w:rsidRDefault="009C7696" w:rsidP="009C7696">
      <w:pPr>
        <w:widowControl/>
        <w:shd w:val="clear" w:color="auto" w:fill="FFFFFF"/>
        <w:spacing w:before="225" w:after="225"/>
        <w:jc w:val="left"/>
      </w:pPr>
      <w:r w:rsidRPr="009C7696">
        <w:rPr>
          <w:rFonts w:hint="eastAsia"/>
        </w:rPr>
        <w:t>为了丰富您在</w:t>
      </w:r>
      <w:proofErr w:type="spellStart"/>
      <w:r w:rsidR="0000354F">
        <w:rPr>
          <w:rFonts w:hint="eastAsia"/>
        </w:rPr>
        <w:t>DMXelf</w:t>
      </w:r>
      <w:proofErr w:type="spellEnd"/>
      <w:r w:rsidRPr="009C7696">
        <w:rPr>
          <w:rFonts w:hint="eastAsia"/>
        </w:rPr>
        <w:t>智能设备</w:t>
      </w:r>
      <w:r w:rsidR="0000354F">
        <w:rPr>
          <w:rFonts w:hint="eastAsia"/>
        </w:rPr>
        <w:t>应用上</w:t>
      </w:r>
      <w:r w:rsidRPr="009C7696">
        <w:rPr>
          <w:rFonts w:hint="eastAsia"/>
        </w:rPr>
        <w:t>的体验，您可以</w:t>
      </w:r>
      <w:proofErr w:type="gramStart"/>
      <w:r w:rsidRPr="009C7696">
        <w:rPr>
          <w:rFonts w:hint="eastAsia"/>
        </w:rPr>
        <w:t>通过</w:t>
      </w:r>
      <w:r w:rsidR="0000354F">
        <w:rPr>
          <w:rFonts w:hint="eastAsia"/>
        </w:rPr>
        <w:t>领焰官方</w:t>
      </w:r>
      <w:proofErr w:type="gramEnd"/>
      <w:r w:rsidR="0000354F">
        <w:rPr>
          <w:rFonts w:hint="eastAsia"/>
        </w:rPr>
        <w:t>指定渠道</w:t>
      </w:r>
      <w:r w:rsidRPr="009C7696">
        <w:rPr>
          <w:rFonts w:hint="eastAsia"/>
        </w:rPr>
        <w:t>购买智能设备、耗材等。</w:t>
      </w:r>
    </w:p>
    <w:p w14:paraId="4CDCA7C6" w14:textId="20972D44" w:rsidR="009C7696" w:rsidRPr="009C7696" w:rsidRDefault="009C7696" w:rsidP="009C7696">
      <w:pPr>
        <w:widowControl/>
        <w:shd w:val="clear" w:color="auto" w:fill="FFFFFF"/>
        <w:spacing w:before="225" w:after="225"/>
        <w:jc w:val="left"/>
      </w:pPr>
      <w:r w:rsidRPr="009C7696">
        <w:rPr>
          <w:rFonts w:hint="eastAsia"/>
        </w:rPr>
        <w:t>最后，我们希望为用户带来最好的体验。如果您对本隐私政策中描述的个人信息处理实践有任何疑问，请通过访问</w:t>
      </w:r>
      <w:hyperlink r:id="rId8" w:history="1">
        <w:r w:rsidR="0000354F" w:rsidRPr="00562A93">
          <w:rPr>
            <w:rStyle w:val="a8"/>
          </w:rPr>
          <w:t>http://www.yelighting</w:t>
        </w:r>
        <w:r w:rsidR="0000354F" w:rsidRPr="00562A93">
          <w:rPr>
            <w:rStyle w:val="a8"/>
          </w:rPr>
          <w:t>.</w:t>
        </w:r>
        <w:r w:rsidR="0000354F" w:rsidRPr="00562A93">
          <w:rPr>
            <w:rStyle w:val="a8"/>
          </w:rPr>
          <w:t>com/web/about/contact_us.html</w:t>
        </w:r>
      </w:hyperlink>
      <w:r w:rsidR="0000354F">
        <w:br/>
      </w:r>
      <w:r w:rsidRPr="009C7696">
        <w:rPr>
          <w:rFonts w:hint="eastAsia"/>
        </w:rPr>
        <w:t>联系我们，以便我们处理您的特殊需求。我们很高兴收到您的反馈。</w:t>
      </w:r>
    </w:p>
    <w:p w14:paraId="481D3EB5" w14:textId="77777777" w:rsidR="009C7696" w:rsidRPr="009C7696" w:rsidRDefault="009C7696" w:rsidP="009C7696">
      <w:pPr>
        <w:widowControl/>
        <w:shd w:val="clear" w:color="auto" w:fill="FFFFFF"/>
        <w:spacing w:before="300" w:after="150"/>
        <w:jc w:val="left"/>
        <w:outlineLvl w:val="2"/>
      </w:pPr>
      <w:r w:rsidRPr="009C7696">
        <w:rPr>
          <w:rFonts w:hint="eastAsia"/>
        </w:rPr>
        <w:t>一、我们收集哪些信息以及如何使用信息</w:t>
      </w:r>
    </w:p>
    <w:p w14:paraId="24FB6F30" w14:textId="77777777" w:rsidR="009C7696" w:rsidRPr="009C7696" w:rsidRDefault="009C7696" w:rsidP="009C7696">
      <w:pPr>
        <w:widowControl/>
        <w:shd w:val="clear" w:color="auto" w:fill="FFFFFF"/>
        <w:spacing w:before="300" w:after="150"/>
        <w:jc w:val="left"/>
        <w:outlineLvl w:val="3"/>
      </w:pPr>
      <w:r w:rsidRPr="009C7696">
        <w:rPr>
          <w:rFonts w:hint="eastAsia"/>
        </w:rPr>
        <w:t>（一）您须授权我们收集和使用您个人信息的情形</w:t>
      </w:r>
    </w:p>
    <w:p w14:paraId="5CE53836" w14:textId="77777777" w:rsidR="009C7696" w:rsidRPr="009C7696" w:rsidRDefault="009C7696" w:rsidP="009C7696">
      <w:pPr>
        <w:widowControl/>
        <w:shd w:val="clear" w:color="auto" w:fill="FFFFFF"/>
        <w:spacing w:before="225" w:after="225"/>
        <w:jc w:val="left"/>
      </w:pPr>
      <w:r w:rsidRPr="009C7696">
        <w:rPr>
          <w:rFonts w:hint="eastAsia"/>
        </w:rPr>
        <w:t>收集个人信息的目的在于向您提供产品和/或服务，并且保证我们遵守适用的相关法律、法规及其他规范性文件。您有权自行选择是否提供该信息，但多数情况下，如果您不提供，我们可能无法向您提供相应的服务，也无法</w:t>
      </w:r>
      <w:proofErr w:type="gramStart"/>
      <w:r w:rsidRPr="009C7696">
        <w:rPr>
          <w:rFonts w:hint="eastAsia"/>
        </w:rPr>
        <w:t>回应您</w:t>
      </w:r>
      <w:proofErr w:type="gramEnd"/>
      <w:r w:rsidRPr="009C7696">
        <w:rPr>
          <w:rFonts w:hint="eastAsia"/>
        </w:rPr>
        <w:t>遇到的问题。这些功能包括：</w:t>
      </w:r>
    </w:p>
    <w:p w14:paraId="60AA5D29" w14:textId="77777777" w:rsidR="009C7696" w:rsidRPr="009C7696" w:rsidRDefault="009C7696" w:rsidP="009C7696">
      <w:pPr>
        <w:widowControl/>
        <w:shd w:val="clear" w:color="auto" w:fill="FFFFFF"/>
        <w:spacing w:before="300" w:after="150"/>
        <w:jc w:val="left"/>
        <w:outlineLvl w:val="4"/>
      </w:pPr>
      <w:r w:rsidRPr="009C7696">
        <w:rPr>
          <w:rFonts w:hint="eastAsia"/>
        </w:rPr>
        <w:t>（1） 智能设备连接</w:t>
      </w:r>
    </w:p>
    <w:p w14:paraId="02C4DD2B" w14:textId="72E0E27C" w:rsidR="009C7696" w:rsidRPr="009C7696" w:rsidRDefault="009C7696" w:rsidP="009C7696">
      <w:pPr>
        <w:widowControl/>
        <w:shd w:val="clear" w:color="auto" w:fill="FFFFFF"/>
        <w:spacing w:before="225" w:after="225"/>
        <w:jc w:val="left"/>
      </w:pPr>
      <w:r w:rsidRPr="009C7696">
        <w:rPr>
          <w:rFonts w:hint="eastAsia"/>
        </w:rPr>
        <w:t>为了给您提供</w:t>
      </w:r>
      <w:proofErr w:type="spellStart"/>
      <w:r w:rsidR="0000354F">
        <w:rPr>
          <w:rFonts w:hint="eastAsia"/>
        </w:rPr>
        <w:t>DMXelf</w:t>
      </w:r>
      <w:proofErr w:type="spellEnd"/>
      <w:r w:rsidRPr="009C7696">
        <w:rPr>
          <w:rFonts w:hint="eastAsia"/>
        </w:rPr>
        <w:t>的服务，使您可以安全地连接、管理智能设备，我们可能会收集您的Wi-Fi信息、位置信息、</w:t>
      </w:r>
      <w:r w:rsidRPr="006A19A4">
        <w:rPr>
          <w:rFonts w:hint="eastAsia"/>
        </w:rPr>
        <w:t>手机相关信息，智</w:t>
      </w:r>
      <w:r w:rsidRPr="009C7696">
        <w:rPr>
          <w:rFonts w:hint="eastAsia"/>
        </w:rPr>
        <w:t>能设备相关信息。这些信息将用于为您提供智能设备快连、连接、发现附近设备和设备管理的功能。上述各项信息，详细列举如下：</w:t>
      </w:r>
    </w:p>
    <w:p w14:paraId="2DB97837" w14:textId="77777777" w:rsidR="009C7696" w:rsidRPr="009C7696" w:rsidRDefault="009C7696" w:rsidP="009C7696">
      <w:pPr>
        <w:widowControl/>
        <w:numPr>
          <w:ilvl w:val="0"/>
          <w:numId w:val="1"/>
        </w:numPr>
        <w:shd w:val="clear" w:color="auto" w:fill="FFFFFF"/>
        <w:spacing w:before="225" w:after="225"/>
        <w:jc w:val="left"/>
      </w:pPr>
      <w:r w:rsidRPr="009C7696">
        <w:rPr>
          <w:rFonts w:hint="eastAsia"/>
        </w:rPr>
        <w:t>手机相关信息：硬件设备标识(IMEI/OAID, Mac地址, Android ID)、手机型号、系统版本信息、系统语言、手机所设置的国家或地区、应用商店的版本号、手机屏幕尺寸及分辨率、CPU及显示设备相关信息。</w:t>
      </w:r>
    </w:p>
    <w:p w14:paraId="3F45B344" w14:textId="77777777" w:rsidR="009C7696" w:rsidRPr="009C7696" w:rsidRDefault="009C7696" w:rsidP="009C7696">
      <w:pPr>
        <w:widowControl/>
        <w:numPr>
          <w:ilvl w:val="0"/>
          <w:numId w:val="1"/>
        </w:numPr>
        <w:shd w:val="clear" w:color="auto" w:fill="FFFFFF"/>
        <w:spacing w:before="225" w:after="225"/>
        <w:jc w:val="left"/>
      </w:pPr>
      <w:r w:rsidRPr="009C7696">
        <w:rPr>
          <w:rFonts w:hint="eastAsia"/>
        </w:rPr>
        <w:lastRenderedPageBreak/>
        <w:t>连接智能设备过程中收集的信息：基于您需要链接的智能设备的类型，我们可能会收集如下信息：</w:t>
      </w:r>
    </w:p>
    <w:p w14:paraId="6FFB1702" w14:textId="77777777" w:rsidR="009C7696" w:rsidRPr="009C7696" w:rsidRDefault="009C7696" w:rsidP="009C7696">
      <w:pPr>
        <w:widowControl/>
        <w:numPr>
          <w:ilvl w:val="0"/>
          <w:numId w:val="1"/>
        </w:numPr>
        <w:shd w:val="clear" w:color="auto" w:fill="FFFFFF"/>
        <w:spacing w:before="225" w:after="225"/>
        <w:jc w:val="left"/>
      </w:pPr>
      <w:r w:rsidRPr="009C7696">
        <w:rPr>
          <w:rFonts w:hint="eastAsia"/>
        </w:rPr>
        <w:t>通过Wi-Fi连接的智能设备：Wi-Fi信息（SSID,BSSID, Wi-Fi的Mac地址、Wi-Fi密码）、设备Mac地址、设备ID。</w:t>
      </w:r>
    </w:p>
    <w:p w14:paraId="0EAEA9BB" w14:textId="77777777" w:rsidR="009C7696" w:rsidRPr="009C7696" w:rsidRDefault="009C7696" w:rsidP="009C7696">
      <w:pPr>
        <w:widowControl/>
        <w:numPr>
          <w:ilvl w:val="0"/>
          <w:numId w:val="1"/>
        </w:numPr>
        <w:shd w:val="clear" w:color="auto" w:fill="FFFFFF"/>
        <w:spacing w:before="225" w:after="225"/>
        <w:jc w:val="left"/>
      </w:pPr>
      <w:r w:rsidRPr="009C7696">
        <w:rPr>
          <w:rFonts w:hint="eastAsia"/>
        </w:rPr>
        <w:t>通过</w:t>
      </w:r>
      <w:proofErr w:type="gramStart"/>
      <w:r w:rsidRPr="009C7696">
        <w:rPr>
          <w:rFonts w:hint="eastAsia"/>
        </w:rPr>
        <w:t>蓝牙建立</w:t>
      </w:r>
      <w:proofErr w:type="gramEnd"/>
      <w:r w:rsidRPr="009C7696">
        <w:rPr>
          <w:rFonts w:hint="eastAsia"/>
        </w:rPr>
        <w:t>本地连接后，通过Wi-Fi连接的智能设备：Wi-Fi信息（SSID,BSSID, Wi-Fi的Mac地址、Wi-Fi密码）、设备Mac地址、</w:t>
      </w:r>
      <w:proofErr w:type="gramStart"/>
      <w:r w:rsidRPr="009C7696">
        <w:rPr>
          <w:rFonts w:hint="eastAsia"/>
        </w:rPr>
        <w:t>设备蓝牙</w:t>
      </w:r>
      <w:proofErr w:type="gramEnd"/>
      <w:r w:rsidRPr="009C7696">
        <w:rPr>
          <w:rFonts w:hint="eastAsia"/>
        </w:rPr>
        <w:t>Mac地址。</w:t>
      </w:r>
    </w:p>
    <w:p w14:paraId="5DB2241A" w14:textId="77777777" w:rsidR="009C7696" w:rsidRPr="009C7696" w:rsidRDefault="009C7696" w:rsidP="009C7696">
      <w:pPr>
        <w:widowControl/>
        <w:numPr>
          <w:ilvl w:val="0"/>
          <w:numId w:val="1"/>
        </w:numPr>
        <w:shd w:val="clear" w:color="auto" w:fill="FFFFFF"/>
        <w:spacing w:before="225" w:after="225"/>
        <w:jc w:val="left"/>
      </w:pPr>
      <w:proofErr w:type="gramStart"/>
      <w:r w:rsidRPr="009C7696">
        <w:rPr>
          <w:rFonts w:hint="eastAsia"/>
        </w:rPr>
        <w:t>通过蓝牙连接</w:t>
      </w:r>
      <w:proofErr w:type="gramEnd"/>
      <w:r w:rsidRPr="009C7696">
        <w:rPr>
          <w:rFonts w:hint="eastAsia"/>
        </w:rPr>
        <w:t>的智能设备：</w:t>
      </w:r>
      <w:proofErr w:type="gramStart"/>
      <w:r w:rsidRPr="009C7696">
        <w:rPr>
          <w:rFonts w:hint="eastAsia"/>
        </w:rPr>
        <w:t>设备蓝牙</w:t>
      </w:r>
      <w:proofErr w:type="gramEnd"/>
      <w:r w:rsidRPr="009C7696">
        <w:rPr>
          <w:rFonts w:hint="eastAsia"/>
        </w:rPr>
        <w:t>Mac地址、设备ID。</w:t>
      </w:r>
    </w:p>
    <w:p w14:paraId="161FE9FE" w14:textId="77777777" w:rsidR="009C7696" w:rsidRPr="009C7696" w:rsidRDefault="009C7696" w:rsidP="009C7696">
      <w:pPr>
        <w:widowControl/>
        <w:numPr>
          <w:ilvl w:val="0"/>
          <w:numId w:val="1"/>
        </w:numPr>
        <w:shd w:val="clear" w:color="auto" w:fill="FFFFFF"/>
        <w:spacing w:before="225" w:after="225"/>
        <w:jc w:val="left"/>
      </w:pPr>
      <w:r w:rsidRPr="009C7696">
        <w:rPr>
          <w:rFonts w:hint="eastAsia"/>
        </w:rPr>
        <w:t>通过Zig-bee方式连接的智能设备：设备Mac地址、设备ID。</w:t>
      </w:r>
    </w:p>
    <w:p w14:paraId="0DA35C3E" w14:textId="04F574E8" w:rsidR="009C7696" w:rsidRPr="009C7696" w:rsidRDefault="009C7696" w:rsidP="009C7696">
      <w:pPr>
        <w:widowControl/>
        <w:shd w:val="clear" w:color="auto" w:fill="FFFFFF"/>
        <w:spacing w:before="300" w:after="150"/>
        <w:jc w:val="left"/>
        <w:outlineLvl w:val="4"/>
      </w:pPr>
      <w:r w:rsidRPr="009C7696">
        <w:rPr>
          <w:rFonts w:hint="eastAsia"/>
        </w:rPr>
        <w:t>（</w:t>
      </w:r>
      <w:r w:rsidR="005E6772">
        <w:rPr>
          <w:rFonts w:hint="eastAsia"/>
        </w:rPr>
        <w:t>2</w:t>
      </w:r>
      <w:r w:rsidRPr="009C7696">
        <w:rPr>
          <w:rFonts w:hint="eastAsia"/>
        </w:rPr>
        <w:t>） 应用和智能硬件升级：</w:t>
      </w:r>
    </w:p>
    <w:p w14:paraId="4F16692D" w14:textId="567616F4" w:rsidR="009C7696" w:rsidRPr="009C7696" w:rsidRDefault="009C7696" w:rsidP="009C7696">
      <w:pPr>
        <w:widowControl/>
        <w:shd w:val="clear" w:color="auto" w:fill="FFFFFF"/>
        <w:spacing w:before="225" w:after="225"/>
        <w:jc w:val="left"/>
      </w:pPr>
      <w:r w:rsidRPr="009C7696">
        <w:rPr>
          <w:rFonts w:hint="eastAsia"/>
        </w:rPr>
        <w:t>为了使</w:t>
      </w:r>
      <w:proofErr w:type="gramStart"/>
      <w:r w:rsidRPr="009C7696">
        <w:rPr>
          <w:rFonts w:hint="eastAsia"/>
        </w:rPr>
        <w:t>您持续</w:t>
      </w:r>
      <w:proofErr w:type="gramEnd"/>
      <w:r w:rsidRPr="009C7696">
        <w:rPr>
          <w:rFonts w:hint="eastAsia"/>
        </w:rPr>
        <w:t>享受最新的</w:t>
      </w:r>
      <w:proofErr w:type="spellStart"/>
      <w:r w:rsidR="0000354F">
        <w:rPr>
          <w:rFonts w:hint="eastAsia"/>
        </w:rPr>
        <w:t>DMXelf</w:t>
      </w:r>
      <w:proofErr w:type="spellEnd"/>
      <w:r w:rsidRPr="009C7696">
        <w:rPr>
          <w:rFonts w:hint="eastAsia"/>
        </w:rPr>
        <w:t>服务，我们可能会使用您</w:t>
      </w:r>
      <w:proofErr w:type="spellStart"/>
      <w:r w:rsidR="0000354F">
        <w:rPr>
          <w:rFonts w:hint="eastAsia"/>
        </w:rPr>
        <w:t>DMXelf</w:t>
      </w:r>
      <w:proofErr w:type="spellEnd"/>
      <w:r w:rsidRPr="009C7696">
        <w:rPr>
          <w:rFonts w:hint="eastAsia"/>
        </w:rPr>
        <w:t>应用的版本信息、手机型号用于为您提供</w:t>
      </w:r>
      <w:proofErr w:type="spellStart"/>
      <w:r w:rsidR="0000354F">
        <w:rPr>
          <w:rFonts w:hint="eastAsia"/>
        </w:rPr>
        <w:t>DMXelf</w:t>
      </w:r>
      <w:proofErr w:type="spellEnd"/>
      <w:r w:rsidRPr="009C7696">
        <w:rPr>
          <w:rFonts w:hint="eastAsia"/>
        </w:rPr>
        <w:t>应用的升级服务。同时，我们可能收集您已连接的智能设备列表和版本号信息，用于为您提供智能设备的升级功能，以确保您可以使用最新版本的服务（包括固件版本）。</w:t>
      </w:r>
    </w:p>
    <w:p w14:paraId="629B4E63" w14:textId="77777777" w:rsidR="009C7696" w:rsidRPr="009C7696" w:rsidRDefault="009C7696" w:rsidP="009C7696">
      <w:pPr>
        <w:widowControl/>
        <w:shd w:val="clear" w:color="auto" w:fill="FFFFFF"/>
        <w:spacing w:before="300" w:after="150"/>
        <w:jc w:val="left"/>
        <w:outlineLvl w:val="3"/>
      </w:pPr>
      <w:r w:rsidRPr="009C7696">
        <w:rPr>
          <w:rFonts w:hint="eastAsia"/>
        </w:rPr>
        <w:t>（二）您可选择是否授权我们收集和使用您的个人信息的情形</w:t>
      </w:r>
    </w:p>
    <w:p w14:paraId="7B1B2139" w14:textId="6B21631C" w:rsidR="009C7696" w:rsidRPr="009C7696" w:rsidRDefault="009C7696" w:rsidP="009C7696">
      <w:pPr>
        <w:widowControl/>
        <w:shd w:val="clear" w:color="auto" w:fill="FFFFFF"/>
        <w:spacing w:before="225" w:after="225"/>
        <w:jc w:val="left"/>
      </w:pPr>
      <w:r w:rsidRPr="009C7696">
        <w:rPr>
          <w:rFonts w:hint="eastAsia"/>
        </w:rPr>
        <w:t>为使您更好的享受</w:t>
      </w:r>
      <w:proofErr w:type="spellStart"/>
      <w:r w:rsidR="0000354F">
        <w:rPr>
          <w:rFonts w:hint="eastAsia"/>
        </w:rPr>
        <w:t>DMXelf</w:t>
      </w:r>
      <w:proofErr w:type="spellEnd"/>
      <w:r w:rsidRPr="009C7696">
        <w:rPr>
          <w:rFonts w:hint="eastAsia"/>
        </w:rPr>
        <w:t>为您提供的智能设备的控制、管理等，我们的以下附加功能中可能会收集和使用您的个人信息。如果您不提供这些个人信息，您依然可以使用</w:t>
      </w:r>
      <w:proofErr w:type="spellStart"/>
      <w:r w:rsidR="0000354F">
        <w:rPr>
          <w:rFonts w:hint="eastAsia"/>
        </w:rPr>
        <w:t>DMXelf</w:t>
      </w:r>
      <w:proofErr w:type="spellEnd"/>
      <w:r w:rsidRPr="009C7696">
        <w:rPr>
          <w:rFonts w:hint="eastAsia"/>
        </w:rPr>
        <w:t>的基础服务，但您可能无法使用这些可以为您所带来便利的附加功能。这些附加功能包括：</w:t>
      </w:r>
    </w:p>
    <w:p w14:paraId="6B6DD714" w14:textId="01C2BEE7" w:rsidR="009C7696" w:rsidRPr="009C7696" w:rsidRDefault="009C7696" w:rsidP="009C7696">
      <w:pPr>
        <w:widowControl/>
        <w:shd w:val="clear" w:color="auto" w:fill="FFFFFF"/>
        <w:spacing w:before="300" w:after="150"/>
        <w:jc w:val="left"/>
        <w:outlineLvl w:val="4"/>
      </w:pPr>
      <w:r w:rsidRPr="009C7696">
        <w:rPr>
          <w:rFonts w:hint="eastAsia"/>
        </w:rPr>
        <w:t>（</w:t>
      </w:r>
      <w:r w:rsidR="006A19A4">
        <w:rPr>
          <w:rFonts w:hint="eastAsia"/>
        </w:rPr>
        <w:t>1</w:t>
      </w:r>
      <w:r w:rsidRPr="009C7696">
        <w:rPr>
          <w:rFonts w:hint="eastAsia"/>
        </w:rPr>
        <w:t>）</w:t>
      </w:r>
      <w:r w:rsidR="006A19A4">
        <w:t xml:space="preserve"> </w:t>
      </w:r>
      <w:r w:rsidRPr="009C7696">
        <w:rPr>
          <w:rFonts w:hint="eastAsia"/>
        </w:rPr>
        <w:t>用户反馈：</w:t>
      </w:r>
    </w:p>
    <w:p w14:paraId="6FE10437" w14:textId="77777777" w:rsidR="009C7696" w:rsidRPr="009C7696" w:rsidRDefault="009C7696" w:rsidP="009C7696">
      <w:pPr>
        <w:widowControl/>
        <w:shd w:val="clear" w:color="auto" w:fill="FFFFFF"/>
        <w:spacing w:before="225" w:after="225"/>
        <w:jc w:val="left"/>
      </w:pPr>
      <w:r w:rsidRPr="009C7696">
        <w:rPr>
          <w:rFonts w:hint="eastAsia"/>
        </w:rPr>
        <w:t>我们可能收集您发给我们的反馈的问题、反馈日志，以及您填写的电话号码或邮箱，这些信息将用于让我们更好的了解您遇到的问题，以及联系您。</w:t>
      </w:r>
    </w:p>
    <w:p w14:paraId="266B9CC1" w14:textId="77777777" w:rsidR="009C7696" w:rsidRPr="009C7696" w:rsidRDefault="009C7696" w:rsidP="009C7696">
      <w:pPr>
        <w:widowControl/>
        <w:shd w:val="clear" w:color="auto" w:fill="FFFFFF"/>
        <w:spacing w:before="300" w:after="150"/>
        <w:jc w:val="left"/>
        <w:outlineLvl w:val="3"/>
      </w:pPr>
      <w:r w:rsidRPr="009C7696">
        <w:rPr>
          <w:rFonts w:hint="eastAsia"/>
        </w:rPr>
        <w:t>（三）您充分知晓，以下情形中，我们收集、使用个人信息无需征得您的同意：</w:t>
      </w:r>
    </w:p>
    <w:p w14:paraId="09696BD0"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与国家安全、国防安全有关的；</w:t>
      </w:r>
    </w:p>
    <w:p w14:paraId="2C59B9EB"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与公共安全、公共卫生、重大公共利益有关的；</w:t>
      </w:r>
    </w:p>
    <w:p w14:paraId="093E3E6C"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与犯罪侦查、起诉、审判和判决执行等有关的；</w:t>
      </w:r>
    </w:p>
    <w:p w14:paraId="33ED64BD"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出于维护个人信息主体或其他个人的生命、财产等重大合法权益但又很难得到本人同意的；</w:t>
      </w:r>
    </w:p>
    <w:p w14:paraId="353E86A5"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所收集的个人信息是个人信息主体自行向社会公众公开的；</w:t>
      </w:r>
    </w:p>
    <w:p w14:paraId="3AC03591"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从合法公开披露的信息中收集的您的个人信息的，如合法的新闻报道、政府信息公开等渠道；</w:t>
      </w:r>
    </w:p>
    <w:p w14:paraId="7AD3DC68"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lastRenderedPageBreak/>
        <w:t>根据您的要求签订合同所必需的；</w:t>
      </w:r>
    </w:p>
    <w:p w14:paraId="2CBB6EBA"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用于维护所提供的产品与/或服务的安全稳定运行所必需的，例如发现、处置产品与/或服务的故障；</w:t>
      </w:r>
    </w:p>
    <w:p w14:paraId="2D93B39B"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为合法的新闻报道所必需的；</w:t>
      </w:r>
    </w:p>
    <w:p w14:paraId="165E1994" w14:textId="77777777" w:rsidR="009C7696" w:rsidRPr="009C7696" w:rsidRDefault="009C7696" w:rsidP="009C7696">
      <w:pPr>
        <w:widowControl/>
        <w:numPr>
          <w:ilvl w:val="0"/>
          <w:numId w:val="2"/>
        </w:numPr>
        <w:shd w:val="clear" w:color="auto" w:fill="FFFFFF"/>
        <w:spacing w:before="225" w:after="225"/>
        <w:jc w:val="left"/>
      </w:pPr>
      <w:r w:rsidRPr="009C7696">
        <w:rPr>
          <w:rFonts w:hint="eastAsia"/>
        </w:rPr>
        <w:t>学术研究机构基于公共利益开展统计或学术研究所必要，</w:t>
      </w:r>
      <w:proofErr w:type="gramStart"/>
      <w:r w:rsidRPr="009C7696">
        <w:rPr>
          <w:rFonts w:hint="eastAsia"/>
        </w:rPr>
        <w:t>且对外</w:t>
      </w:r>
      <w:proofErr w:type="gramEnd"/>
      <w:r w:rsidRPr="009C7696">
        <w:rPr>
          <w:rFonts w:hint="eastAsia"/>
        </w:rPr>
        <w:t>提供学术研究或描述的结果时，对结果中所包含的个人信息进行去标识化处理的；</w:t>
      </w:r>
    </w:p>
    <w:p w14:paraId="770C55E9" w14:textId="72AF494D" w:rsidR="009C7696" w:rsidRPr="009C7696" w:rsidRDefault="006A19A4" w:rsidP="009C7696">
      <w:pPr>
        <w:widowControl/>
        <w:shd w:val="clear" w:color="auto" w:fill="FFFFFF"/>
        <w:spacing w:before="300" w:after="150"/>
        <w:jc w:val="left"/>
        <w:outlineLvl w:val="2"/>
      </w:pPr>
      <w:r>
        <w:rPr>
          <w:rFonts w:hint="eastAsia"/>
        </w:rPr>
        <w:t>二</w:t>
      </w:r>
      <w:r w:rsidR="009C7696" w:rsidRPr="009C7696">
        <w:rPr>
          <w:rFonts w:hint="eastAsia"/>
        </w:rPr>
        <w:t>、保留政策</w:t>
      </w:r>
    </w:p>
    <w:p w14:paraId="2F48D630" w14:textId="6F4B7CF5" w:rsidR="009C7696" w:rsidRPr="009C7696" w:rsidRDefault="009C7696" w:rsidP="009C7696">
      <w:pPr>
        <w:widowControl/>
        <w:shd w:val="clear" w:color="auto" w:fill="FFFFFF"/>
        <w:spacing w:before="225" w:after="225"/>
        <w:jc w:val="left"/>
      </w:pPr>
      <w:r w:rsidRPr="009C7696">
        <w:rPr>
          <w:rFonts w:hint="eastAsia"/>
        </w:rPr>
        <w:t>我们基于本隐私政策中所述的信息收集的目的所必需的期间，或者遵守适用的相关法律要求保留个人信息。个人信息在完成收集目的，或在我们</w:t>
      </w:r>
      <w:proofErr w:type="gramStart"/>
      <w:r w:rsidRPr="009C7696">
        <w:rPr>
          <w:rFonts w:hint="eastAsia"/>
        </w:rPr>
        <w:t>确认您</w:t>
      </w:r>
      <w:proofErr w:type="gramEnd"/>
      <w:r w:rsidRPr="009C7696">
        <w:rPr>
          <w:rFonts w:hint="eastAsia"/>
        </w:rPr>
        <w:t>的删除或</w:t>
      </w:r>
      <w:r w:rsidR="004843EF">
        <w:rPr>
          <w:rFonts w:hint="eastAsia"/>
        </w:rPr>
        <w:t>设备注销</w:t>
      </w:r>
      <w:r w:rsidRPr="009C7696">
        <w:rPr>
          <w:rFonts w:hint="eastAsia"/>
        </w:rPr>
        <w:t>申请后，或我们终止运营相应产品或服务后，我们将停止保留，并做删除或匿名化处理。如果是出于公众利益、科学、历史研究或统计的目的，我们将基于适用的法律继续保留相关数据，即使进一步的数据处理与原有的收集目的无关。</w:t>
      </w:r>
    </w:p>
    <w:p w14:paraId="184DC3BC" w14:textId="69EDF932" w:rsidR="009C7696" w:rsidRPr="009C7696" w:rsidRDefault="006A19A4" w:rsidP="009C7696">
      <w:pPr>
        <w:widowControl/>
        <w:shd w:val="clear" w:color="auto" w:fill="FFFFFF"/>
        <w:spacing w:before="300" w:after="150"/>
        <w:jc w:val="left"/>
        <w:outlineLvl w:val="2"/>
      </w:pPr>
      <w:r>
        <w:rPr>
          <w:rFonts w:hint="eastAsia"/>
        </w:rPr>
        <w:t>三</w:t>
      </w:r>
      <w:r w:rsidR="009C7696" w:rsidRPr="009C7696">
        <w:rPr>
          <w:rFonts w:hint="eastAsia"/>
        </w:rPr>
        <w:t>、您的权利</w:t>
      </w:r>
    </w:p>
    <w:p w14:paraId="7A5AC408" w14:textId="77777777" w:rsidR="009C7696" w:rsidRPr="009C7696" w:rsidRDefault="009C7696" w:rsidP="009C7696">
      <w:pPr>
        <w:widowControl/>
        <w:shd w:val="clear" w:color="auto" w:fill="FFFFFF"/>
        <w:spacing w:before="300" w:after="150"/>
        <w:jc w:val="left"/>
        <w:outlineLvl w:val="3"/>
      </w:pPr>
      <w:r w:rsidRPr="009C7696">
        <w:rPr>
          <w:rFonts w:hint="eastAsia"/>
        </w:rPr>
        <w:t>（一）控制设置</w:t>
      </w:r>
    </w:p>
    <w:p w14:paraId="071F64B7" w14:textId="651DCC32" w:rsidR="009C7696" w:rsidRPr="009C7696" w:rsidRDefault="009C7696" w:rsidP="009C7696">
      <w:pPr>
        <w:widowControl/>
        <w:shd w:val="clear" w:color="auto" w:fill="FFFFFF"/>
        <w:spacing w:before="225" w:after="225"/>
        <w:jc w:val="left"/>
      </w:pPr>
      <w:r w:rsidRPr="009C7696">
        <w:rPr>
          <w:rFonts w:hint="eastAsia"/>
        </w:rPr>
        <w:t>我们承认每个人对隐私权的关注各不相同。因此，我们提供了一些示例，说明</w:t>
      </w:r>
      <w:proofErr w:type="spellStart"/>
      <w:r w:rsidR="0000354F">
        <w:rPr>
          <w:rFonts w:hint="eastAsia"/>
        </w:rPr>
        <w:t>DMXelf</w:t>
      </w:r>
      <w:proofErr w:type="spellEnd"/>
      <w:r w:rsidRPr="009C7696">
        <w:rPr>
          <w:rFonts w:hint="eastAsia"/>
        </w:rPr>
        <w:t>提供的各种方式，供您选择，以限制收集、使用、披露或处理您的个人信息，并控制您的隐私权设置： 打开或者关闭位置访问、</w:t>
      </w:r>
      <w:r w:rsidR="004843EF">
        <w:rPr>
          <w:rFonts w:hint="eastAsia"/>
        </w:rPr>
        <w:t>蓝牙</w:t>
      </w:r>
      <w:r w:rsidRPr="009C7696">
        <w:rPr>
          <w:rFonts w:hint="eastAsia"/>
        </w:rPr>
        <w:t>、</w:t>
      </w:r>
      <w:proofErr w:type="spellStart"/>
      <w:r w:rsidR="004843EF">
        <w:rPr>
          <w:rFonts w:hint="eastAsia"/>
        </w:rPr>
        <w:t>WiFi</w:t>
      </w:r>
      <w:proofErr w:type="spellEnd"/>
      <w:r w:rsidRPr="009C7696">
        <w:rPr>
          <w:rFonts w:hint="eastAsia"/>
        </w:rPr>
        <w:t>和读写手机存储权限；</w:t>
      </w:r>
    </w:p>
    <w:p w14:paraId="66F60D3C" w14:textId="143122D8" w:rsidR="006A19A4" w:rsidRDefault="006A19A4" w:rsidP="006A19A4">
      <w:pPr>
        <w:widowControl/>
        <w:numPr>
          <w:ilvl w:val="0"/>
          <w:numId w:val="4"/>
        </w:numPr>
        <w:shd w:val="clear" w:color="auto" w:fill="FFFFFF"/>
        <w:spacing w:before="225" w:after="225"/>
        <w:jc w:val="left"/>
      </w:pPr>
      <w:r>
        <w:rPr>
          <w:rFonts w:hint="eastAsia"/>
        </w:rPr>
        <w:t>寻找附近设备并连接智能设备</w:t>
      </w:r>
      <w:r w:rsidR="009C7696" w:rsidRPr="006A19A4">
        <w:rPr>
          <w:rFonts w:hint="eastAsia"/>
        </w:rPr>
        <w:t>；</w:t>
      </w:r>
    </w:p>
    <w:p w14:paraId="3C127982" w14:textId="42708D81" w:rsidR="006A19A4" w:rsidRPr="006A19A4" w:rsidRDefault="006A19A4" w:rsidP="006A19A4">
      <w:pPr>
        <w:widowControl/>
        <w:numPr>
          <w:ilvl w:val="0"/>
          <w:numId w:val="4"/>
        </w:numPr>
        <w:shd w:val="clear" w:color="auto" w:fill="FFFFFF"/>
        <w:spacing w:before="225" w:after="225"/>
        <w:jc w:val="left"/>
      </w:pPr>
      <w:r>
        <w:rPr>
          <w:rFonts w:hint="eastAsia"/>
        </w:rPr>
        <w:t>录制程序导入导出文件；</w:t>
      </w:r>
    </w:p>
    <w:p w14:paraId="542524F4" w14:textId="509D0826" w:rsidR="009C7696" w:rsidRPr="006A19A4" w:rsidRDefault="006A19A4" w:rsidP="009C7696">
      <w:pPr>
        <w:widowControl/>
        <w:numPr>
          <w:ilvl w:val="0"/>
          <w:numId w:val="4"/>
        </w:numPr>
        <w:shd w:val="clear" w:color="auto" w:fill="FFFFFF"/>
        <w:spacing w:before="225" w:after="225"/>
        <w:jc w:val="left"/>
      </w:pPr>
      <w:r w:rsidRPr="006A19A4">
        <w:rPr>
          <w:rFonts w:hint="eastAsia"/>
        </w:rPr>
        <w:t>使用射频频谱分析功能</w:t>
      </w:r>
      <w:r w:rsidR="009C7696" w:rsidRPr="006A19A4">
        <w:rPr>
          <w:rFonts w:hint="eastAsia"/>
        </w:rPr>
        <w:t>。</w:t>
      </w:r>
    </w:p>
    <w:p w14:paraId="3007744A" w14:textId="5FEBE731" w:rsidR="009C7696" w:rsidRPr="009C7696" w:rsidRDefault="009C7696" w:rsidP="009C7696">
      <w:pPr>
        <w:widowControl/>
        <w:shd w:val="clear" w:color="auto" w:fill="FFFFFF"/>
        <w:spacing w:before="225" w:after="225"/>
        <w:jc w:val="left"/>
      </w:pPr>
      <w:r w:rsidRPr="009C7696">
        <w:rPr>
          <w:rFonts w:hint="eastAsia"/>
        </w:rPr>
        <w:t xml:space="preserve">如果您之前因为上述目的同意我们使用您的个人信息，您可以随时通过书面或者通过访问 </w:t>
      </w:r>
      <w:r w:rsidR="004843EF">
        <w:rPr>
          <w:rFonts w:hint="eastAsia"/>
        </w:rPr>
        <w:t>http://www.yelighting.com/web/about/contact_us.html</w:t>
      </w:r>
      <w:r w:rsidRPr="009C7696">
        <w:rPr>
          <w:rFonts w:hint="eastAsia"/>
        </w:rPr>
        <w:t xml:space="preserve"> 联系我们来改变您的决定。</w:t>
      </w:r>
    </w:p>
    <w:p w14:paraId="290517F2" w14:textId="77777777" w:rsidR="009C7696" w:rsidRPr="009C7696" w:rsidRDefault="009C7696" w:rsidP="009C7696">
      <w:pPr>
        <w:widowControl/>
        <w:shd w:val="clear" w:color="auto" w:fill="FFFFFF"/>
        <w:spacing w:before="300" w:after="150"/>
        <w:jc w:val="left"/>
        <w:outlineLvl w:val="3"/>
      </w:pPr>
      <w:r w:rsidRPr="009C7696">
        <w:rPr>
          <w:rFonts w:hint="eastAsia"/>
        </w:rPr>
        <w:t>（二）您对您的个人信息享有的权利</w:t>
      </w:r>
    </w:p>
    <w:p w14:paraId="43746951" w14:textId="77777777" w:rsidR="009C7696" w:rsidRPr="009C7696" w:rsidRDefault="009C7696" w:rsidP="009C7696">
      <w:pPr>
        <w:widowControl/>
        <w:shd w:val="clear" w:color="auto" w:fill="FFFFFF"/>
        <w:spacing w:before="225" w:after="225"/>
        <w:jc w:val="left"/>
      </w:pPr>
      <w:r w:rsidRPr="009C7696">
        <w:rPr>
          <w:rFonts w:hint="eastAsia"/>
        </w:rPr>
        <w:t>根据您所适用的国家或地区法律法规，您有权要求访问、更正、删除我们持有的与</w:t>
      </w:r>
      <w:proofErr w:type="gramStart"/>
      <w:r w:rsidRPr="009C7696">
        <w:rPr>
          <w:rFonts w:hint="eastAsia"/>
        </w:rPr>
        <w:t>您相关</w:t>
      </w:r>
      <w:proofErr w:type="gramEnd"/>
      <w:r w:rsidRPr="009C7696">
        <w:rPr>
          <w:rFonts w:hint="eastAsia"/>
        </w:rPr>
        <w:t>的任何个人信息（以下简称请求）。</w:t>
      </w:r>
    </w:p>
    <w:p w14:paraId="63F9306D" w14:textId="7FA4E4A3" w:rsidR="009C7696" w:rsidRPr="009C7696" w:rsidRDefault="009C7696" w:rsidP="009C7696">
      <w:pPr>
        <w:widowControl/>
        <w:shd w:val="clear" w:color="auto" w:fill="FFFFFF"/>
        <w:spacing w:before="225" w:after="225"/>
        <w:jc w:val="left"/>
      </w:pPr>
      <w:r w:rsidRPr="009C7696">
        <w:rPr>
          <w:rFonts w:hint="eastAsia"/>
        </w:rPr>
        <w:t>您</w:t>
      </w:r>
      <w:r w:rsidR="00172FD7">
        <w:rPr>
          <w:rFonts w:hint="eastAsia"/>
        </w:rPr>
        <w:t>在</w:t>
      </w:r>
      <w:proofErr w:type="gramStart"/>
      <w:r w:rsidR="0000354F">
        <w:rPr>
          <w:rFonts w:hint="eastAsia"/>
        </w:rPr>
        <w:t>领焰</w:t>
      </w:r>
      <w:r w:rsidR="00172FD7">
        <w:rPr>
          <w:rFonts w:hint="eastAsia"/>
        </w:rPr>
        <w:t>购买</w:t>
      </w:r>
      <w:proofErr w:type="gramEnd"/>
      <w:r w:rsidR="00172FD7">
        <w:rPr>
          <w:rFonts w:hint="eastAsia"/>
        </w:rPr>
        <w:t>产品</w:t>
      </w:r>
      <w:r w:rsidRPr="009C7696">
        <w:rPr>
          <w:rFonts w:hint="eastAsia"/>
        </w:rPr>
        <w:t>的个人信息相关的更多详细信息，您可以通过</w:t>
      </w:r>
      <w:r w:rsidR="00172FD7">
        <w:rPr>
          <w:rFonts w:hint="eastAsia"/>
        </w:rPr>
        <w:t>联系该产品销售者</w:t>
      </w:r>
      <w:r w:rsidRPr="009C7696">
        <w:rPr>
          <w:rFonts w:hint="eastAsia"/>
        </w:rPr>
        <w:t>更改。其他信息，请致信或者通过访问</w:t>
      </w:r>
      <w:r w:rsidR="004843EF">
        <w:rPr>
          <w:rFonts w:hint="eastAsia"/>
        </w:rPr>
        <w:t>http://www.yelighting.com/web/about/contact_us.html</w:t>
      </w:r>
      <w:r w:rsidRPr="009C7696">
        <w:rPr>
          <w:rFonts w:hint="eastAsia"/>
        </w:rPr>
        <w:t> 联系我们。 大多数法律要求个人信息主体提出的请求应遵循特定要求，本隐私政策要求您的请求应当符合以下情形：</w:t>
      </w:r>
    </w:p>
    <w:p w14:paraId="69C3A3EE"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通过我们专门的请求渠道，并且出于保护您的信息安全的考虑，您的请求应当是书面的（除非当地法律明确承认口头申请）；</w:t>
      </w:r>
    </w:p>
    <w:p w14:paraId="1174D59A"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lastRenderedPageBreak/>
        <w:t>提供足够的信息使我们可以</w:t>
      </w:r>
      <w:proofErr w:type="gramStart"/>
      <w:r w:rsidRPr="009C7696">
        <w:rPr>
          <w:rFonts w:hint="eastAsia"/>
        </w:rPr>
        <w:t>验证您</w:t>
      </w:r>
      <w:proofErr w:type="gramEnd"/>
      <w:r w:rsidRPr="009C7696">
        <w:rPr>
          <w:rFonts w:hint="eastAsia"/>
        </w:rPr>
        <w:t>的身份，确保请求人是所请求信息主体本人或合法授权人；</w:t>
      </w:r>
    </w:p>
    <w:p w14:paraId="4A333D40"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一旦我们获得充分信息确认可处理您的请求时，我们将在适用数据保护法律规定的时间内对您的请求做出回应。具体而言：</w:t>
      </w:r>
    </w:p>
    <w:p w14:paraId="2AC1A4F5"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基于您的要求及适用法律规定，我们可免费提供一份我们已收集并处理的关于您的个人信息记录， 如您提出对于相关信息的其他请求，我们可能会基于相关适用法律，并结合实际的管理成本向您收取一笔合理的费用。</w:t>
      </w:r>
    </w:p>
    <w:p w14:paraId="61E20346"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如果您认为我们持有的关于您的任何信息是不正确或不完整的，可要求基于使用目的更正或完善个人信息。</w:t>
      </w:r>
    </w:p>
    <w:p w14:paraId="36A47E14"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根据您适用的法律法规，您可能有权要求我们</w:t>
      </w:r>
      <w:proofErr w:type="gramStart"/>
      <w:r w:rsidRPr="009C7696">
        <w:rPr>
          <w:rFonts w:hint="eastAsia"/>
        </w:rPr>
        <w:t>删除您</w:t>
      </w:r>
      <w:proofErr w:type="gramEnd"/>
      <w:r w:rsidRPr="009C7696">
        <w:rPr>
          <w:rFonts w:hint="eastAsia"/>
        </w:rPr>
        <w:t>的个人数据。我们将会根据您的删除请求进行评估，若满足相应规定，我们将会采取包括技术手段在内的相应步骤进行处理。当您或我们协助您删除相关信息后，因为适用的法律和安全技术，我们可能无法立即从备份系统中删除相应的信息，我们将安全地</w:t>
      </w:r>
      <w:proofErr w:type="gramStart"/>
      <w:r w:rsidRPr="009C7696">
        <w:rPr>
          <w:rFonts w:hint="eastAsia"/>
        </w:rPr>
        <w:t>存储您</w:t>
      </w:r>
      <w:proofErr w:type="gramEnd"/>
      <w:r w:rsidRPr="009C7696">
        <w:rPr>
          <w:rFonts w:hint="eastAsia"/>
        </w:rPr>
        <w:t>的个人信息并将其与任何进一步处理隔离，直到备份可以清除或实现匿名。例如，根据《中华人民共和国电子商务法》，您的商品和服务信息、交易信息保存时间</w:t>
      </w:r>
      <w:proofErr w:type="gramStart"/>
      <w:r w:rsidRPr="009C7696">
        <w:rPr>
          <w:rFonts w:hint="eastAsia"/>
        </w:rPr>
        <w:t>自交易</w:t>
      </w:r>
      <w:proofErr w:type="gramEnd"/>
      <w:r w:rsidRPr="009C7696">
        <w:rPr>
          <w:rFonts w:hint="eastAsia"/>
        </w:rPr>
        <w:t>完成之日起不得少于三年。</w:t>
      </w:r>
    </w:p>
    <w:p w14:paraId="5F85A373" w14:textId="77777777" w:rsidR="009C7696" w:rsidRPr="009C7696" w:rsidRDefault="009C7696" w:rsidP="009C7696">
      <w:pPr>
        <w:widowControl/>
        <w:numPr>
          <w:ilvl w:val="0"/>
          <w:numId w:val="5"/>
        </w:numPr>
        <w:shd w:val="clear" w:color="auto" w:fill="FFFFFF"/>
        <w:spacing w:before="225" w:after="225"/>
        <w:jc w:val="left"/>
      </w:pPr>
      <w:r w:rsidRPr="009C7696">
        <w:rPr>
          <w:rFonts w:hint="eastAsia"/>
        </w:rPr>
        <w:t>我们有权拒绝处理无实质意义/纠缠式重复的请求、损害他人隐私权的请求、极端不现实的请求，要求不相称的技术工作，以及根据当地法律无需给予的请求，已经公之于众的信息，保密条件下给出的信息。如果我们认为删除数据或访问数据的请求的某些方面可能会导致我们无法出于前述反欺诈和安全目的合法使用数据，可能也会予以拒绝。</w:t>
      </w:r>
    </w:p>
    <w:p w14:paraId="24DC58FB" w14:textId="77777777" w:rsidR="009C7696" w:rsidRPr="009C7696" w:rsidRDefault="009C7696" w:rsidP="009C7696">
      <w:pPr>
        <w:widowControl/>
        <w:shd w:val="clear" w:color="auto" w:fill="FFFFFF"/>
        <w:spacing w:before="300" w:after="150"/>
        <w:jc w:val="left"/>
        <w:outlineLvl w:val="3"/>
      </w:pPr>
      <w:r w:rsidRPr="009C7696">
        <w:rPr>
          <w:rFonts w:hint="eastAsia"/>
        </w:rPr>
        <w:t>（三）撤销同意</w:t>
      </w:r>
    </w:p>
    <w:p w14:paraId="344E65BC" w14:textId="572DBFF2" w:rsidR="009C7696" w:rsidRPr="009C7696" w:rsidRDefault="009C7696" w:rsidP="009C7696">
      <w:pPr>
        <w:widowControl/>
        <w:numPr>
          <w:ilvl w:val="0"/>
          <w:numId w:val="6"/>
        </w:numPr>
        <w:shd w:val="clear" w:color="auto" w:fill="FFFFFF"/>
        <w:spacing w:before="225" w:after="225"/>
        <w:jc w:val="left"/>
      </w:pPr>
      <w:r w:rsidRPr="009C7696">
        <w:rPr>
          <w:rFonts w:hint="eastAsia"/>
        </w:rPr>
        <w:t>您可以通过提交请求撤销同意，包括收集、使用和/或披露我们掌握或控制的您的个人信息。根据您所使用的具体服务，可以通过访问</w:t>
      </w:r>
      <w:r w:rsidR="004843EF">
        <w:rPr>
          <w:rFonts w:hint="eastAsia"/>
        </w:rPr>
        <w:t>http://www.yelighting.com/web/about/contact_us.html</w:t>
      </w:r>
      <w:r w:rsidRPr="009C7696">
        <w:rPr>
          <w:rFonts w:hint="eastAsia"/>
        </w:rPr>
        <w:t>联系我们进行相关操作。我们将会在您做出请求后的合理时间内处理您的请求，并且会根据您的请求，在此后不再收集、使用和/或披露您的个人信息。</w:t>
      </w:r>
    </w:p>
    <w:p w14:paraId="3EA19AE3" w14:textId="1158EBC2" w:rsidR="009C7696" w:rsidRPr="009C7696" w:rsidRDefault="009C7696" w:rsidP="009C7696">
      <w:pPr>
        <w:widowControl/>
        <w:numPr>
          <w:ilvl w:val="0"/>
          <w:numId w:val="6"/>
        </w:numPr>
        <w:shd w:val="clear" w:color="auto" w:fill="FFFFFF"/>
        <w:spacing w:before="225" w:after="225"/>
        <w:jc w:val="left"/>
      </w:pPr>
      <w:r w:rsidRPr="009C7696">
        <w:rPr>
          <w:rFonts w:hint="eastAsia"/>
        </w:rPr>
        <w:t>请注意，您撤销同意会导致某些法律后果。根据您授权我们处理信息的范围，这可能导致您不能</w:t>
      </w:r>
      <w:proofErr w:type="gramStart"/>
      <w:r w:rsidRPr="009C7696">
        <w:rPr>
          <w:rFonts w:hint="eastAsia"/>
        </w:rPr>
        <w:t>享受</w:t>
      </w:r>
      <w:r w:rsidR="0000354F">
        <w:rPr>
          <w:rFonts w:hint="eastAsia"/>
        </w:rPr>
        <w:t>领焰</w:t>
      </w:r>
      <w:r w:rsidRPr="009C7696">
        <w:rPr>
          <w:rFonts w:hint="eastAsia"/>
        </w:rPr>
        <w:t>的</w:t>
      </w:r>
      <w:proofErr w:type="gramEnd"/>
      <w:r w:rsidRPr="009C7696">
        <w:rPr>
          <w:rFonts w:hint="eastAsia"/>
        </w:rPr>
        <w:t>产品或服务。但您撤回同意或授权的决定，不会影响此前基于您的授权而开展的个人信息处理。</w:t>
      </w:r>
    </w:p>
    <w:p w14:paraId="58BFDC24" w14:textId="41ECA89C" w:rsidR="009C7696" w:rsidRPr="009C7696" w:rsidRDefault="009C7696" w:rsidP="009C7696">
      <w:pPr>
        <w:widowControl/>
        <w:shd w:val="clear" w:color="auto" w:fill="FFFFFF"/>
        <w:spacing w:before="300" w:after="150"/>
        <w:jc w:val="left"/>
        <w:outlineLvl w:val="3"/>
      </w:pPr>
      <w:r w:rsidRPr="009C7696">
        <w:rPr>
          <w:rFonts w:hint="eastAsia"/>
        </w:rPr>
        <w:t>（四）注销服务或</w:t>
      </w:r>
      <w:r w:rsidR="00D313D0">
        <w:rPr>
          <w:rFonts w:hint="eastAsia"/>
        </w:rPr>
        <w:t>设备</w:t>
      </w:r>
    </w:p>
    <w:p w14:paraId="536D3D93" w14:textId="43BC189E" w:rsidR="009C7696" w:rsidRPr="009C7696" w:rsidRDefault="009C7696" w:rsidP="009C7696">
      <w:pPr>
        <w:widowControl/>
        <w:shd w:val="clear" w:color="auto" w:fill="FFFFFF"/>
        <w:spacing w:before="225" w:after="225"/>
        <w:jc w:val="left"/>
      </w:pPr>
      <w:r w:rsidRPr="009C7696">
        <w:rPr>
          <w:rFonts w:hint="eastAsia"/>
        </w:rPr>
        <w:t>如您希望注销具体产品或服务，您可以通过访问</w:t>
      </w:r>
      <w:r w:rsidR="004843EF">
        <w:rPr>
          <w:rFonts w:hint="eastAsia"/>
        </w:rPr>
        <w:t>http://www.yelighting.com/web/about/contact_us.html</w:t>
      </w:r>
      <w:r w:rsidRPr="009C7696">
        <w:rPr>
          <w:rFonts w:hint="eastAsia"/>
        </w:rPr>
        <w:t>联系我们进行服务注销。如您希望</w:t>
      </w:r>
      <w:proofErr w:type="gramStart"/>
      <w:r w:rsidRPr="009C7696">
        <w:rPr>
          <w:rFonts w:hint="eastAsia"/>
        </w:rPr>
        <w:t>注销</w:t>
      </w:r>
      <w:r w:rsidR="0000354F">
        <w:rPr>
          <w:rFonts w:hint="eastAsia"/>
        </w:rPr>
        <w:t>领焰</w:t>
      </w:r>
      <w:proofErr w:type="spellStart"/>
      <w:proofErr w:type="gramEnd"/>
      <w:r w:rsidR="00D313D0">
        <w:t>DMX</w:t>
      </w:r>
      <w:r w:rsidR="00D313D0">
        <w:rPr>
          <w:rFonts w:hint="eastAsia"/>
        </w:rPr>
        <w:t>elf</w:t>
      </w:r>
      <w:proofErr w:type="spellEnd"/>
      <w:r w:rsidR="00D313D0">
        <w:rPr>
          <w:rFonts w:hint="eastAsia"/>
        </w:rPr>
        <w:t>设备</w:t>
      </w:r>
      <w:r w:rsidRPr="009C7696">
        <w:rPr>
          <w:rFonts w:hint="eastAsia"/>
        </w:rPr>
        <w:t>，由于</w:t>
      </w:r>
      <w:proofErr w:type="gramStart"/>
      <w:r w:rsidRPr="009C7696">
        <w:rPr>
          <w:rFonts w:hint="eastAsia"/>
        </w:rPr>
        <w:t>注销</w:t>
      </w:r>
      <w:r w:rsidR="0000354F">
        <w:rPr>
          <w:rFonts w:hint="eastAsia"/>
        </w:rPr>
        <w:t>领焰</w:t>
      </w:r>
      <w:proofErr w:type="spellStart"/>
      <w:proofErr w:type="gramEnd"/>
      <w:r w:rsidR="00D313D0">
        <w:t>DMX</w:t>
      </w:r>
      <w:r w:rsidR="00D313D0">
        <w:rPr>
          <w:rFonts w:hint="eastAsia"/>
        </w:rPr>
        <w:t>elf</w:t>
      </w:r>
      <w:proofErr w:type="spellEnd"/>
      <w:r w:rsidR="00D313D0">
        <w:rPr>
          <w:rFonts w:hint="eastAsia"/>
        </w:rPr>
        <w:t>设备</w:t>
      </w:r>
      <w:r w:rsidRPr="009C7696">
        <w:rPr>
          <w:rFonts w:hint="eastAsia"/>
        </w:rPr>
        <w:t>的操作将使您无法</w:t>
      </w:r>
      <w:proofErr w:type="gramStart"/>
      <w:r w:rsidRPr="009C7696">
        <w:rPr>
          <w:rFonts w:hint="eastAsia"/>
        </w:rPr>
        <w:t>使用</w:t>
      </w:r>
      <w:r w:rsidR="0000354F">
        <w:rPr>
          <w:rFonts w:hint="eastAsia"/>
        </w:rPr>
        <w:t>领焰</w:t>
      </w:r>
      <w:r w:rsidRPr="009C7696">
        <w:rPr>
          <w:rFonts w:hint="eastAsia"/>
        </w:rPr>
        <w:t>全线</w:t>
      </w:r>
      <w:proofErr w:type="gramEnd"/>
      <w:r w:rsidRPr="009C7696">
        <w:rPr>
          <w:rFonts w:hint="eastAsia"/>
        </w:rPr>
        <w:t>产品和服务，请您谨慎操作。我们为了保护您或他人的合法权益会</w:t>
      </w:r>
      <w:proofErr w:type="gramStart"/>
      <w:r w:rsidRPr="009C7696">
        <w:rPr>
          <w:rFonts w:hint="eastAsia"/>
        </w:rPr>
        <w:t>结合您对</w:t>
      </w:r>
      <w:r w:rsidR="0000354F">
        <w:rPr>
          <w:rFonts w:hint="eastAsia"/>
        </w:rPr>
        <w:t>领焰</w:t>
      </w:r>
      <w:r w:rsidRPr="009C7696">
        <w:rPr>
          <w:rFonts w:hint="eastAsia"/>
        </w:rPr>
        <w:t>各</w:t>
      </w:r>
      <w:proofErr w:type="gramEnd"/>
      <w:r w:rsidRPr="009C7696">
        <w:rPr>
          <w:rFonts w:hint="eastAsia"/>
        </w:rPr>
        <w:t>产品和服务的使用情况判断是否支持您的注销请求。例如存在尚未偿还的分期，则我们不能立即支持您的请求。</w:t>
      </w:r>
    </w:p>
    <w:p w14:paraId="20E00AD8" w14:textId="3A412BBA" w:rsidR="009C7696" w:rsidRPr="009C7696" w:rsidRDefault="006A19A4" w:rsidP="009C7696">
      <w:pPr>
        <w:widowControl/>
        <w:shd w:val="clear" w:color="auto" w:fill="FFFFFF"/>
        <w:spacing w:before="300" w:after="150"/>
        <w:jc w:val="left"/>
        <w:outlineLvl w:val="2"/>
      </w:pPr>
      <w:r>
        <w:rPr>
          <w:rFonts w:hint="eastAsia"/>
        </w:rPr>
        <w:lastRenderedPageBreak/>
        <w:t>四</w:t>
      </w:r>
      <w:r w:rsidR="009C7696" w:rsidRPr="009C7696">
        <w:rPr>
          <w:rFonts w:hint="eastAsia"/>
        </w:rPr>
        <w:t>、第三方网站和服务</w:t>
      </w:r>
    </w:p>
    <w:p w14:paraId="4E0CBD29" w14:textId="55ADE3AD" w:rsidR="009C7696" w:rsidRPr="009C7696" w:rsidRDefault="009C7696" w:rsidP="009C7696">
      <w:pPr>
        <w:widowControl/>
        <w:shd w:val="clear" w:color="auto" w:fill="FFFFFF"/>
        <w:spacing w:before="225" w:after="225"/>
        <w:jc w:val="left"/>
      </w:pPr>
      <w:r w:rsidRPr="009C7696">
        <w:rPr>
          <w:rFonts w:hint="eastAsia"/>
        </w:rPr>
        <w:t>我们的隐私政策不适用于第三方提供的产品或服务。取决于您所使用的</w:t>
      </w:r>
      <w:proofErr w:type="spellStart"/>
      <w:r w:rsidR="0000354F">
        <w:rPr>
          <w:rFonts w:hint="eastAsia"/>
        </w:rPr>
        <w:t>DMXelf</w:t>
      </w:r>
      <w:proofErr w:type="spellEnd"/>
      <w:r w:rsidRPr="009C7696">
        <w:rPr>
          <w:rFonts w:hint="eastAsia"/>
        </w:rPr>
        <w:t>的产品或服务，其中可能包括第三方的产品或服务，涉及位置等类型，其中一些会以第三方网站的链接形式提供，还有一些会以SDK、API等形式接入。当您使用这些产品或服务时，也可能收集您的信息。因此，我们强烈建议您花时间阅读该第三方的隐私政策，就像阅读我们的政策一样。我们不对第三方如何使用他们向您收集的个人信息负责，也不能控制其使用。我们的隐私政策不适用通过我们的服务链接的其他网站。</w:t>
      </w:r>
    </w:p>
    <w:p w14:paraId="59C1ACAD" w14:textId="77777777" w:rsidR="009C7696" w:rsidRPr="009C7696" w:rsidRDefault="009C7696" w:rsidP="009C7696">
      <w:pPr>
        <w:widowControl/>
        <w:shd w:val="clear" w:color="auto" w:fill="FFFFFF"/>
        <w:spacing w:before="225" w:after="225"/>
        <w:jc w:val="left"/>
      </w:pPr>
      <w:r w:rsidRPr="009C7696">
        <w:rPr>
          <w:rFonts w:hint="eastAsia"/>
        </w:rPr>
        <w:t>以下提供</w:t>
      </w:r>
      <w:proofErr w:type="gramStart"/>
      <w:r w:rsidRPr="009C7696">
        <w:rPr>
          <w:rFonts w:hint="eastAsia"/>
        </w:rPr>
        <w:t>了当您</w:t>
      </w:r>
      <w:proofErr w:type="gramEnd"/>
      <w:r w:rsidRPr="009C7696">
        <w:rPr>
          <w:rFonts w:hint="eastAsia"/>
        </w:rPr>
        <w:t>使用上述特定产品或服务时，适用于第三方条款和隐私政策的示例：</w:t>
      </w:r>
    </w:p>
    <w:p w14:paraId="760A606E" w14:textId="77777777" w:rsidR="009C7696" w:rsidRPr="009C7696" w:rsidRDefault="009C7696" w:rsidP="009C7696">
      <w:pPr>
        <w:widowControl/>
        <w:numPr>
          <w:ilvl w:val="0"/>
          <w:numId w:val="7"/>
        </w:numPr>
        <w:shd w:val="clear" w:color="auto" w:fill="FFFFFF"/>
        <w:spacing w:before="225" w:after="225"/>
        <w:jc w:val="left"/>
      </w:pPr>
      <w:r w:rsidRPr="009C7696">
        <w:rPr>
          <w:rFonts w:hint="eastAsia"/>
        </w:rPr>
        <w:t>定位服务商隐私政策： </w:t>
      </w:r>
      <w:hyperlink r:id="rId9" w:history="1">
        <w:r w:rsidRPr="005E6772">
          <w:rPr>
            <w:rFonts w:hint="eastAsia"/>
            <w:color w:val="4472C4" w:themeColor="accent1"/>
          </w:rPr>
          <w:t>高德的《隐私权政策》</w:t>
        </w:r>
      </w:hyperlink>
    </w:p>
    <w:p w14:paraId="07225845" w14:textId="77777777" w:rsidR="009C7696" w:rsidRPr="009C7696" w:rsidRDefault="009C7696" w:rsidP="009C7696">
      <w:pPr>
        <w:widowControl/>
        <w:numPr>
          <w:ilvl w:val="0"/>
          <w:numId w:val="7"/>
        </w:numPr>
        <w:shd w:val="clear" w:color="auto" w:fill="FFFFFF"/>
        <w:spacing w:before="225" w:after="225"/>
        <w:jc w:val="left"/>
      </w:pPr>
      <w:r w:rsidRPr="009C7696">
        <w:rPr>
          <w:rFonts w:hint="eastAsia"/>
        </w:rPr>
        <w:t>第三方登录或分享：</w:t>
      </w:r>
    </w:p>
    <w:p w14:paraId="4BA10FBB" w14:textId="77777777" w:rsidR="009C7696" w:rsidRPr="005E6772" w:rsidRDefault="007232AE" w:rsidP="009C7696">
      <w:pPr>
        <w:widowControl/>
        <w:numPr>
          <w:ilvl w:val="1"/>
          <w:numId w:val="7"/>
        </w:numPr>
        <w:shd w:val="clear" w:color="auto" w:fill="FFFFFF"/>
        <w:spacing w:before="225" w:after="225"/>
        <w:jc w:val="left"/>
        <w:rPr>
          <w:color w:val="4472C4" w:themeColor="accent1"/>
        </w:rPr>
      </w:pPr>
      <w:hyperlink r:id="rId10" w:history="1">
        <w:proofErr w:type="gramStart"/>
        <w:r w:rsidR="009C7696" w:rsidRPr="005E6772">
          <w:rPr>
            <w:rFonts w:hint="eastAsia"/>
            <w:color w:val="4472C4" w:themeColor="accent1"/>
          </w:rPr>
          <w:t>微信的</w:t>
        </w:r>
        <w:proofErr w:type="gramEnd"/>
        <w:r w:rsidR="009C7696" w:rsidRPr="005E6772">
          <w:rPr>
            <w:rFonts w:hint="eastAsia"/>
            <w:color w:val="4472C4" w:themeColor="accent1"/>
          </w:rPr>
          <w:t>隐私政策</w:t>
        </w:r>
      </w:hyperlink>
    </w:p>
    <w:p w14:paraId="7CE54967" w14:textId="77777777" w:rsidR="009C7696" w:rsidRPr="005E6772" w:rsidRDefault="007232AE" w:rsidP="009C7696">
      <w:pPr>
        <w:widowControl/>
        <w:numPr>
          <w:ilvl w:val="1"/>
          <w:numId w:val="7"/>
        </w:numPr>
        <w:shd w:val="clear" w:color="auto" w:fill="FFFFFF"/>
        <w:spacing w:before="225" w:after="225"/>
        <w:jc w:val="left"/>
        <w:rPr>
          <w:color w:val="4472C4" w:themeColor="accent1"/>
        </w:rPr>
      </w:pPr>
      <w:hyperlink r:id="rId11" w:history="1">
        <w:r w:rsidR="009C7696" w:rsidRPr="005E6772">
          <w:rPr>
            <w:rFonts w:hint="eastAsia"/>
            <w:color w:val="4472C4" w:themeColor="accent1"/>
          </w:rPr>
          <w:t>微博（仅提供分享功能）的隐私政策</w:t>
        </w:r>
      </w:hyperlink>
    </w:p>
    <w:p w14:paraId="033DF7C5" w14:textId="77777777" w:rsidR="009C7696" w:rsidRPr="009C7696" w:rsidRDefault="009C7696" w:rsidP="009C7696">
      <w:pPr>
        <w:widowControl/>
        <w:numPr>
          <w:ilvl w:val="0"/>
          <w:numId w:val="7"/>
        </w:numPr>
        <w:shd w:val="clear" w:color="auto" w:fill="FFFFFF"/>
        <w:spacing w:before="225" w:after="225"/>
        <w:jc w:val="left"/>
      </w:pPr>
      <w:r w:rsidRPr="009C7696">
        <w:rPr>
          <w:rFonts w:hint="eastAsia"/>
        </w:rPr>
        <w:t>消息推送：</w:t>
      </w:r>
    </w:p>
    <w:p w14:paraId="7B570413" w14:textId="77777777" w:rsidR="009C7696" w:rsidRPr="005E6772" w:rsidRDefault="007232AE" w:rsidP="009C7696">
      <w:pPr>
        <w:widowControl/>
        <w:numPr>
          <w:ilvl w:val="1"/>
          <w:numId w:val="7"/>
        </w:numPr>
        <w:shd w:val="clear" w:color="auto" w:fill="FFFFFF"/>
        <w:spacing w:before="225" w:after="225"/>
        <w:jc w:val="left"/>
        <w:rPr>
          <w:color w:val="4472C4" w:themeColor="accent1"/>
        </w:rPr>
      </w:pPr>
      <w:hyperlink r:id="rId12" w:history="1">
        <w:r w:rsidR="009C7696" w:rsidRPr="005E6772">
          <w:rPr>
            <w:rFonts w:hint="eastAsia"/>
            <w:color w:val="4472C4" w:themeColor="accent1"/>
          </w:rPr>
          <w:t>华为p</w:t>
        </w:r>
        <w:r w:rsidR="009C7696" w:rsidRPr="005E6772">
          <w:rPr>
            <w:rFonts w:hint="eastAsia"/>
            <w:color w:val="4472C4" w:themeColor="accent1"/>
          </w:rPr>
          <w:t>u</w:t>
        </w:r>
        <w:r w:rsidR="009C7696" w:rsidRPr="005E6772">
          <w:rPr>
            <w:rFonts w:hint="eastAsia"/>
            <w:color w:val="4472C4" w:themeColor="accent1"/>
          </w:rPr>
          <w:t>sh的隐私政策</w:t>
        </w:r>
      </w:hyperlink>
    </w:p>
    <w:p w14:paraId="54443FFE" w14:textId="77777777" w:rsidR="009C7696" w:rsidRPr="005E6772" w:rsidRDefault="007232AE" w:rsidP="009C7696">
      <w:pPr>
        <w:widowControl/>
        <w:numPr>
          <w:ilvl w:val="1"/>
          <w:numId w:val="7"/>
        </w:numPr>
        <w:shd w:val="clear" w:color="auto" w:fill="FFFFFF"/>
        <w:spacing w:before="225" w:after="225"/>
        <w:jc w:val="left"/>
        <w:rPr>
          <w:color w:val="4472C4" w:themeColor="accent1"/>
        </w:rPr>
      </w:pPr>
      <w:hyperlink r:id="rId13" w:history="1">
        <w:r w:rsidR="009C7696" w:rsidRPr="005E6772">
          <w:rPr>
            <w:rFonts w:hint="eastAsia"/>
            <w:color w:val="4472C4" w:themeColor="accent1"/>
          </w:rPr>
          <w:t>OPPO push的隐私政策</w:t>
        </w:r>
      </w:hyperlink>
    </w:p>
    <w:p w14:paraId="5957E430" w14:textId="7A600C6B" w:rsidR="009C7696" w:rsidRPr="009C7696" w:rsidRDefault="006A19A4" w:rsidP="009C7696">
      <w:pPr>
        <w:widowControl/>
        <w:shd w:val="clear" w:color="auto" w:fill="FFFFFF"/>
        <w:spacing w:before="300" w:after="150"/>
        <w:jc w:val="left"/>
        <w:outlineLvl w:val="2"/>
      </w:pPr>
      <w:r>
        <w:rPr>
          <w:rFonts w:hint="eastAsia"/>
        </w:rPr>
        <w:t>五</w:t>
      </w:r>
      <w:r w:rsidR="009C7696" w:rsidRPr="009C7696">
        <w:rPr>
          <w:rFonts w:hint="eastAsia"/>
        </w:rPr>
        <w:t>、联系我们</w:t>
      </w:r>
    </w:p>
    <w:p w14:paraId="1BD9FB61" w14:textId="517376FD" w:rsidR="009C7696" w:rsidRPr="009C7696" w:rsidRDefault="009C7696" w:rsidP="009C7696">
      <w:pPr>
        <w:widowControl/>
        <w:shd w:val="clear" w:color="auto" w:fill="FFFFFF"/>
        <w:spacing w:before="225" w:after="225"/>
        <w:jc w:val="left"/>
      </w:pPr>
      <w:r w:rsidRPr="009C7696">
        <w:rPr>
          <w:rFonts w:hint="eastAsia"/>
        </w:rPr>
        <w:t>如果您对本隐私政策有任何意见或问题，或者您对我们收集、使用或披露您的个人信息有任何问题，请通过下方地址或通过访问</w:t>
      </w:r>
      <w:r w:rsidR="004843EF">
        <w:rPr>
          <w:rFonts w:hint="eastAsia"/>
        </w:rPr>
        <w:t>http://www.yelighting.com/web/about/contact_us.html</w:t>
      </w:r>
      <w:r w:rsidRPr="009C7696">
        <w:rPr>
          <w:rFonts w:hint="eastAsia"/>
        </w:rPr>
        <w:t>联系我们，并提及“隐私政策”。针对您关于个人信息相关的权利请求、问题咨询等时，我们有专业的团队解决你的问题。如果你的问题本身涉及比较重大的事项，我们可能会要求你提供更多信息。如果您对收到的答复不满意，您可以将投诉移交给所在司法辖区的相关监管机构。如果您咨询我们，我们会根据您的实际情况，提供可能适用的相关投诉途径的信息。</w:t>
      </w:r>
    </w:p>
    <w:p w14:paraId="148D67F8" w14:textId="77777777" w:rsidR="009C7696" w:rsidRPr="009C7696" w:rsidRDefault="009C7696" w:rsidP="009C7696">
      <w:pPr>
        <w:widowControl/>
        <w:shd w:val="clear" w:color="auto" w:fill="FFFFFF"/>
        <w:spacing w:before="300" w:after="150"/>
        <w:jc w:val="left"/>
        <w:outlineLvl w:val="2"/>
      </w:pPr>
      <w:r w:rsidRPr="009C7696">
        <w:rPr>
          <w:rFonts w:hint="eastAsia"/>
        </w:rPr>
        <w:t>联系地址：</w:t>
      </w:r>
    </w:p>
    <w:p w14:paraId="0FDA639F" w14:textId="742DE98A" w:rsidR="009C7696" w:rsidRPr="009C7696" w:rsidRDefault="00D313D0" w:rsidP="009C7696">
      <w:pPr>
        <w:widowControl/>
        <w:numPr>
          <w:ilvl w:val="0"/>
          <w:numId w:val="8"/>
        </w:numPr>
        <w:shd w:val="clear" w:color="auto" w:fill="FFFFFF"/>
        <w:spacing w:before="225" w:after="225"/>
        <w:jc w:val="left"/>
      </w:pPr>
      <w:r w:rsidRPr="00D313D0">
        <w:t>上海市闵行区元江路金</w:t>
      </w:r>
      <w:proofErr w:type="gramStart"/>
      <w:r w:rsidRPr="00D313D0">
        <w:t>领谷科技</w:t>
      </w:r>
      <w:proofErr w:type="gramEnd"/>
      <w:r w:rsidRPr="00D313D0">
        <w:t>园1号楼1楼</w:t>
      </w:r>
      <w:r w:rsidR="009C7696" w:rsidRPr="009C7696">
        <w:rPr>
          <w:rFonts w:hint="eastAsia"/>
        </w:rPr>
        <w:t>,邮政编码</w:t>
      </w:r>
      <w:r>
        <w:rPr>
          <w:rFonts w:hint="eastAsia"/>
        </w:rPr>
        <w:t>：</w:t>
      </w:r>
      <w:r>
        <w:t>200241</w:t>
      </w:r>
    </w:p>
    <w:p w14:paraId="3070CADC" w14:textId="3E92E524" w:rsidR="009C7696" w:rsidRDefault="00D313D0" w:rsidP="009C7696">
      <w:pPr>
        <w:widowControl/>
        <w:numPr>
          <w:ilvl w:val="0"/>
          <w:numId w:val="8"/>
        </w:numPr>
        <w:shd w:val="clear" w:color="auto" w:fill="FFFFFF"/>
        <w:spacing w:before="225" w:after="225"/>
        <w:jc w:val="left"/>
      </w:pPr>
      <w:r w:rsidRPr="00D313D0">
        <w:rPr>
          <w:rFonts w:hint="eastAsia"/>
        </w:rPr>
        <w:t>江苏省泗洪县常泗工业园东南工业坊</w:t>
      </w:r>
      <w:r w:rsidRPr="00D313D0">
        <w:t>10号厂房</w:t>
      </w:r>
      <w:r>
        <w:t>,</w:t>
      </w:r>
      <w:r w:rsidRPr="00D313D0">
        <w:rPr>
          <w:rFonts w:hint="eastAsia"/>
        </w:rPr>
        <w:t xml:space="preserve"> 邮政编码：</w:t>
      </w:r>
      <w:r w:rsidRPr="00D313D0">
        <w:t>223900</w:t>
      </w:r>
    </w:p>
    <w:p w14:paraId="246D7BE8" w14:textId="77777777" w:rsidR="00D313D0" w:rsidRPr="009C7696" w:rsidRDefault="00D313D0" w:rsidP="00D313D0">
      <w:pPr>
        <w:widowControl/>
        <w:shd w:val="clear" w:color="auto" w:fill="FFFFFF"/>
        <w:spacing w:before="225" w:after="225"/>
        <w:ind w:left="720"/>
        <w:jc w:val="left"/>
      </w:pPr>
    </w:p>
    <w:sectPr w:rsidR="00D313D0" w:rsidRPr="009C7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AAB84" w14:textId="77777777" w:rsidR="007232AE" w:rsidRDefault="007232AE" w:rsidP="009C7696">
      <w:r>
        <w:separator/>
      </w:r>
    </w:p>
  </w:endnote>
  <w:endnote w:type="continuationSeparator" w:id="0">
    <w:p w14:paraId="5CDDE997" w14:textId="77777777" w:rsidR="007232AE" w:rsidRDefault="007232AE" w:rsidP="009C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BAF30" w14:textId="77777777" w:rsidR="007232AE" w:rsidRDefault="007232AE" w:rsidP="009C7696">
      <w:r>
        <w:separator/>
      </w:r>
    </w:p>
  </w:footnote>
  <w:footnote w:type="continuationSeparator" w:id="0">
    <w:p w14:paraId="797BE821" w14:textId="77777777" w:rsidR="007232AE" w:rsidRDefault="007232AE" w:rsidP="009C7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CEC"/>
    <w:multiLevelType w:val="multilevel"/>
    <w:tmpl w:val="E6B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92DCB"/>
    <w:multiLevelType w:val="multilevel"/>
    <w:tmpl w:val="03BA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B7453"/>
    <w:multiLevelType w:val="multilevel"/>
    <w:tmpl w:val="A900D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21190"/>
    <w:multiLevelType w:val="multilevel"/>
    <w:tmpl w:val="CFE0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5E2B"/>
    <w:multiLevelType w:val="multilevel"/>
    <w:tmpl w:val="DE9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62F0A"/>
    <w:multiLevelType w:val="multilevel"/>
    <w:tmpl w:val="856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701DD"/>
    <w:multiLevelType w:val="multilevel"/>
    <w:tmpl w:val="47C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32C8D"/>
    <w:multiLevelType w:val="multilevel"/>
    <w:tmpl w:val="BCE8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83"/>
    <w:rsid w:val="0000354F"/>
    <w:rsid w:val="00172FD7"/>
    <w:rsid w:val="004843EF"/>
    <w:rsid w:val="005E6772"/>
    <w:rsid w:val="006A19A4"/>
    <w:rsid w:val="006E4ABC"/>
    <w:rsid w:val="007232AE"/>
    <w:rsid w:val="00807B80"/>
    <w:rsid w:val="00950EFD"/>
    <w:rsid w:val="009C7696"/>
    <w:rsid w:val="00BB5583"/>
    <w:rsid w:val="00C21F2E"/>
    <w:rsid w:val="00C2698A"/>
    <w:rsid w:val="00D3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0F654"/>
  <w15:chartTrackingRefBased/>
  <w15:docId w15:val="{9D56A6EF-E2D4-4852-8FFD-0F5BA760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C769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9C7696"/>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0"/>
    <w:uiPriority w:val="9"/>
    <w:qFormat/>
    <w:rsid w:val="009C769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6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7696"/>
    <w:rPr>
      <w:sz w:val="18"/>
      <w:szCs w:val="18"/>
    </w:rPr>
  </w:style>
  <w:style w:type="paragraph" w:styleId="a5">
    <w:name w:val="footer"/>
    <w:basedOn w:val="a"/>
    <w:link w:val="a6"/>
    <w:uiPriority w:val="99"/>
    <w:unhideWhenUsed/>
    <w:rsid w:val="009C7696"/>
    <w:pPr>
      <w:tabs>
        <w:tab w:val="center" w:pos="4153"/>
        <w:tab w:val="right" w:pos="8306"/>
      </w:tabs>
      <w:snapToGrid w:val="0"/>
      <w:jc w:val="left"/>
    </w:pPr>
    <w:rPr>
      <w:sz w:val="18"/>
      <w:szCs w:val="18"/>
    </w:rPr>
  </w:style>
  <w:style w:type="character" w:customStyle="1" w:styleId="a6">
    <w:name w:val="页脚 字符"/>
    <w:basedOn w:val="a0"/>
    <w:link w:val="a5"/>
    <w:uiPriority w:val="99"/>
    <w:rsid w:val="009C7696"/>
    <w:rPr>
      <w:sz w:val="18"/>
      <w:szCs w:val="18"/>
    </w:rPr>
  </w:style>
  <w:style w:type="paragraph" w:styleId="a7">
    <w:name w:val="Normal (Web)"/>
    <w:basedOn w:val="a"/>
    <w:uiPriority w:val="99"/>
    <w:semiHidden/>
    <w:unhideWhenUsed/>
    <w:rsid w:val="009C7696"/>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9C7696"/>
    <w:rPr>
      <w:rFonts w:ascii="宋体" w:eastAsia="宋体" w:hAnsi="宋体" w:cs="宋体"/>
      <w:b/>
      <w:bCs/>
      <w:kern w:val="0"/>
      <w:sz w:val="27"/>
      <w:szCs w:val="27"/>
    </w:rPr>
  </w:style>
  <w:style w:type="character" w:customStyle="1" w:styleId="40">
    <w:name w:val="标题 4 字符"/>
    <w:basedOn w:val="a0"/>
    <w:link w:val="4"/>
    <w:uiPriority w:val="9"/>
    <w:rsid w:val="009C7696"/>
    <w:rPr>
      <w:rFonts w:ascii="宋体" w:eastAsia="宋体" w:hAnsi="宋体" w:cs="宋体"/>
      <w:b/>
      <w:bCs/>
      <w:kern w:val="0"/>
      <w:sz w:val="24"/>
      <w:szCs w:val="24"/>
    </w:rPr>
  </w:style>
  <w:style w:type="character" w:customStyle="1" w:styleId="50">
    <w:name w:val="标题 5 字符"/>
    <w:basedOn w:val="a0"/>
    <w:link w:val="5"/>
    <w:uiPriority w:val="9"/>
    <w:rsid w:val="009C7696"/>
    <w:rPr>
      <w:rFonts w:ascii="宋体" w:eastAsia="宋体" w:hAnsi="宋体" w:cs="宋体"/>
      <w:b/>
      <w:bCs/>
      <w:kern w:val="0"/>
      <w:sz w:val="20"/>
      <w:szCs w:val="20"/>
    </w:rPr>
  </w:style>
  <w:style w:type="character" w:styleId="a8">
    <w:name w:val="Hyperlink"/>
    <w:basedOn w:val="a0"/>
    <w:uiPriority w:val="99"/>
    <w:unhideWhenUsed/>
    <w:rsid w:val="009C7696"/>
    <w:rPr>
      <w:color w:val="0000FF"/>
      <w:u w:val="single"/>
    </w:rPr>
  </w:style>
  <w:style w:type="character" w:customStyle="1" w:styleId="apple-converted-space">
    <w:name w:val="apple-converted-space"/>
    <w:basedOn w:val="a0"/>
    <w:rsid w:val="009C7696"/>
  </w:style>
  <w:style w:type="character" w:styleId="a9">
    <w:name w:val="Unresolved Mention"/>
    <w:basedOn w:val="a0"/>
    <w:uiPriority w:val="99"/>
    <w:semiHidden/>
    <w:unhideWhenUsed/>
    <w:rsid w:val="0000354F"/>
    <w:rPr>
      <w:color w:val="605E5C"/>
      <w:shd w:val="clear" w:color="auto" w:fill="E1DFDD"/>
    </w:rPr>
  </w:style>
  <w:style w:type="character" w:styleId="aa">
    <w:name w:val="FollowedHyperlink"/>
    <w:basedOn w:val="a0"/>
    <w:uiPriority w:val="99"/>
    <w:semiHidden/>
    <w:unhideWhenUsed/>
    <w:rsid w:val="005E6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58486">
      <w:bodyDiv w:val="1"/>
      <w:marLeft w:val="0"/>
      <w:marRight w:val="0"/>
      <w:marTop w:val="0"/>
      <w:marBottom w:val="0"/>
      <w:divBdr>
        <w:top w:val="none" w:sz="0" w:space="0" w:color="auto"/>
        <w:left w:val="none" w:sz="0" w:space="0" w:color="auto"/>
        <w:bottom w:val="none" w:sz="0" w:space="0" w:color="auto"/>
        <w:right w:val="none" w:sz="0" w:space="0" w:color="auto"/>
      </w:divBdr>
    </w:div>
    <w:div w:id="5106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lighting.com/web/about/contact_us.html" TargetMode="External"/><Relationship Id="rId13" Type="http://schemas.openxmlformats.org/officeDocument/2006/relationships/hyperlink" Target="https://www.oppo.com/cn/service/help/640?id=640&amp;name=%E6%9C%8D%E5%8A%A1%E6%94%BF%E7%AD%96&amp;hdscreen=1" TargetMode="External"/><Relationship Id="rId3" Type="http://schemas.openxmlformats.org/officeDocument/2006/relationships/settings" Target="settings.xml"/><Relationship Id="rId7" Type="http://schemas.openxmlformats.org/officeDocument/2006/relationships/hyperlink" Target="https://privacy.mi.com/all/zh_CN" TargetMode="External"/><Relationship Id="rId12" Type="http://schemas.openxmlformats.org/officeDocument/2006/relationships/hyperlink" Target="https://www.huawei.com/cn/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ibo.com/signup/v5/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ixin.qq.com/cgi-bin/readtemplate?lang=zh_CN&amp;t=weixin_agreement&amp;s=privacy" TargetMode="External"/><Relationship Id="rId4" Type="http://schemas.openxmlformats.org/officeDocument/2006/relationships/webSettings" Target="webSettings.xml"/><Relationship Id="rId9" Type="http://schemas.openxmlformats.org/officeDocument/2006/relationships/hyperlink" Target="http://cache.amap.com/h5/h5/publish/238/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shanshan he</dc:creator>
  <cp:keywords/>
  <dc:description/>
  <cp:lastModifiedBy>shanshan he</cp:lastModifiedBy>
  <cp:revision>6</cp:revision>
  <dcterms:created xsi:type="dcterms:W3CDTF">2020-11-13T08:10:00Z</dcterms:created>
  <dcterms:modified xsi:type="dcterms:W3CDTF">2020-11-13T09:59:00Z</dcterms:modified>
</cp:coreProperties>
</file>